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5000" w:type="pct"/>
        <w:tblLook w:val="0620" w:firstRow="1" w:lastRow="0" w:firstColumn="0" w:lastColumn="0" w:noHBand="1" w:noVBand="1"/>
      </w:tblPr>
      <w:tblGrid>
        <w:gridCol w:w="5040"/>
        <w:gridCol w:w="5040"/>
      </w:tblGrid>
      <w:tr w:rsidR="00856C35" w14:paraId="6AC1EFD9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28" w:type="dxa"/>
          </w:tcPr>
          <w:p w14:paraId="43D6171B" w14:textId="0CDB429B" w:rsidR="00856C35" w:rsidRDefault="00953944" w:rsidP="00856C35">
            <w:r>
              <w:rPr>
                <w:noProof/>
              </w:rPr>
              <w:drawing>
                <wp:inline distT="0" distB="0" distL="0" distR="0" wp14:anchorId="5296D906" wp14:editId="13DA5AD5">
                  <wp:extent cx="2447949" cy="784860"/>
                  <wp:effectExtent l="0" t="0" r="762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949" cy="784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14:paraId="3E5F4A32" w14:textId="77777777" w:rsidR="000B300F" w:rsidRDefault="000B300F" w:rsidP="00856C35">
            <w:pPr>
              <w:pStyle w:val="CompanyName"/>
              <w:rPr>
                <w:color w:val="00B0F0"/>
              </w:rPr>
            </w:pPr>
          </w:p>
          <w:p w14:paraId="07412F58" w14:textId="6281A9A1" w:rsidR="00856C35" w:rsidRDefault="000B300F" w:rsidP="00856C35">
            <w:pPr>
              <w:pStyle w:val="CompanyName"/>
            </w:pPr>
            <w:r w:rsidRPr="000B300F">
              <w:rPr>
                <w:color w:val="00B0F0"/>
              </w:rPr>
              <w:t xml:space="preserve">MEMBERSHIP </w:t>
            </w:r>
            <w:r w:rsidR="00925C18">
              <w:rPr>
                <w:color w:val="00B0F0"/>
              </w:rPr>
              <w:t>AGREEMENT</w:t>
            </w:r>
            <w:r w:rsidR="00953944">
              <w:br/>
            </w:r>
          </w:p>
        </w:tc>
      </w:tr>
    </w:tbl>
    <w:p w14:paraId="0BEAD002" w14:textId="4283A652" w:rsidR="00856C35" w:rsidRDefault="00953944" w:rsidP="00856C35">
      <w:pPr>
        <w:pStyle w:val="Heading2"/>
      </w:pPr>
      <w:r>
        <w:t>Centers</w:t>
      </w:r>
      <w:r w:rsidR="00856C35" w:rsidRPr="00856C35">
        <w:t xml:space="preserve">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90"/>
        <w:gridCol w:w="2131"/>
        <w:gridCol w:w="2865"/>
        <w:gridCol w:w="668"/>
        <w:gridCol w:w="681"/>
        <w:gridCol w:w="1845"/>
      </w:tblGrid>
      <w:tr w:rsidR="00A82BA3" w:rsidRPr="005114CE" w14:paraId="73FF1080" w14:textId="77777777" w:rsidTr="00FD4D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890" w:type="dxa"/>
            <w:tcBorders>
              <w:bottom w:val="none" w:sz="0" w:space="0" w:color="auto"/>
            </w:tcBorders>
          </w:tcPr>
          <w:p w14:paraId="4A3A89FC" w14:textId="0E931CEB" w:rsidR="00A82BA3" w:rsidRPr="005114CE" w:rsidRDefault="00381182" w:rsidP="00490804">
            <w:r>
              <w:t xml:space="preserve">Name of </w:t>
            </w:r>
            <w:r w:rsidR="00953944">
              <w:t>Center: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42CC574C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343DD4C7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4318ABC9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14:paraId="24832187" w14:textId="4387AC4E" w:rsidR="00A82BA3" w:rsidRPr="005114CE" w:rsidRDefault="00850416" w:rsidP="00490804">
            <w:pPr>
              <w:pStyle w:val="Heading4"/>
            </w:pPr>
            <w:r>
              <w:t>Type</w:t>
            </w:r>
            <w:r w:rsidR="00A82BA3" w:rsidRPr="005114CE">
              <w:t>:</w:t>
            </w:r>
          </w:p>
        </w:tc>
        <w:sdt>
          <w:sdtPr>
            <w:alias w:val="Type of Operations"/>
            <w:tag w:val="Type of Operations"/>
            <w:id w:val="-398603924"/>
            <w:placeholder>
              <w:docPart w:val="0ED93A6707414C25B26DA5380064D4FA"/>
            </w:placeholder>
            <w:showingPlcHdr/>
            <w:dropDownList>
              <w:listItem w:value="Choose an item."/>
              <w:listItem w:displayText="In-House Run" w:value="In-House Run"/>
              <w:listItem w:displayText="State Run" w:value="State Run"/>
              <w:listItem w:displayText="Vendor Run" w:value="Vendor Run"/>
              <w:listItem w:displayText="Other" w:value="Other"/>
            </w:dropDownList>
          </w:sdtPr>
          <w:sdtContent>
            <w:tc>
              <w:tcPr>
                <w:tcW w:w="1845" w:type="dxa"/>
                <w:tcBorders>
                  <w:bottom w:val="single" w:sz="4" w:space="0" w:color="auto"/>
                </w:tcBorders>
              </w:tcPr>
              <w:p w14:paraId="55A9F3E9" w14:textId="79D0C258" w:rsidR="00A82BA3" w:rsidRPr="009C220D" w:rsidRDefault="00E16E7E" w:rsidP="00440CD8">
                <w:pPr>
                  <w:pStyle w:val="FieldText"/>
                </w:pPr>
                <w:r>
                  <w:t>Select One</w:t>
                </w:r>
              </w:p>
            </w:tc>
          </w:sdtContent>
        </w:sdt>
      </w:tr>
    </w:tbl>
    <w:tbl>
      <w:tblPr>
        <w:tblStyle w:val="TableGrid"/>
        <w:tblW w:w="433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8"/>
        <w:gridCol w:w="609"/>
        <w:gridCol w:w="2715"/>
        <w:gridCol w:w="1847"/>
      </w:tblGrid>
      <w:tr w:rsidR="00296877" w14:paraId="3B15542C" w14:textId="77777777" w:rsidTr="00DB6927">
        <w:trPr>
          <w:gridAfter w:val="2"/>
          <w:wAfter w:w="2613" w:type="pct"/>
          <w:trHeight w:val="510"/>
        </w:trPr>
        <w:tc>
          <w:tcPr>
            <w:tcW w:w="2387" w:type="pct"/>
            <w:gridSpan w:val="2"/>
            <w:vAlign w:val="bottom"/>
          </w:tcPr>
          <w:p w14:paraId="30515421" w14:textId="79BF31AD" w:rsidR="00A070EE" w:rsidRDefault="00A070EE" w:rsidP="00A070EE">
            <w:pPr>
              <w:spacing w:before="240"/>
              <w:ind w:left="-108"/>
            </w:pPr>
            <w:r>
              <w:t>Services at this Center</w:t>
            </w:r>
            <w:r w:rsidR="00316C5C">
              <w:t xml:space="preserve"> (check all that apply)</w:t>
            </w:r>
            <w:r>
              <w:t>:</w:t>
            </w:r>
            <w:r w:rsidR="00193687">
              <w:br/>
            </w:r>
          </w:p>
        </w:tc>
      </w:tr>
      <w:tr w:rsidR="00DB6927" w14:paraId="249FBBFD" w14:textId="4676AE2A" w:rsidTr="00DB6927">
        <w:trPr>
          <w:gridAfter w:val="1"/>
          <w:wAfter w:w="1058" w:type="pct"/>
          <w:trHeight w:val="248"/>
        </w:trPr>
        <w:tc>
          <w:tcPr>
            <w:tcW w:w="2038" w:type="pct"/>
            <w:vAlign w:val="bottom"/>
          </w:tcPr>
          <w:p w14:paraId="3C4B0230" w14:textId="686CE65C" w:rsidR="00A070EE" w:rsidRDefault="00000000" w:rsidP="00A070EE">
            <w:sdt>
              <w:sdtPr>
                <w:id w:val="1455755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70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70EE">
              <w:t xml:space="preserve">   </w:t>
            </w:r>
            <w:r w:rsidR="00337C0C">
              <w:t>Locate Request Processing</w:t>
            </w:r>
          </w:p>
        </w:tc>
        <w:tc>
          <w:tcPr>
            <w:tcW w:w="1904" w:type="pct"/>
            <w:gridSpan w:val="2"/>
            <w:vAlign w:val="bottom"/>
          </w:tcPr>
          <w:p w14:paraId="5204545A" w14:textId="474505E3" w:rsidR="00A070EE" w:rsidRDefault="00000000" w:rsidP="00925C18">
            <w:pPr>
              <w:ind w:right="-1374"/>
            </w:pPr>
            <w:sdt>
              <w:sdtPr>
                <w:id w:val="-1876687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70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70EE">
              <w:t xml:space="preserve">   </w:t>
            </w:r>
            <w:r w:rsidR="000B300F">
              <w:t>Quality Assurance</w:t>
            </w:r>
          </w:p>
        </w:tc>
      </w:tr>
      <w:tr w:rsidR="00DB6927" w14:paraId="34C9922E" w14:textId="22674E58" w:rsidTr="00DB6927">
        <w:trPr>
          <w:trHeight w:val="261"/>
        </w:trPr>
        <w:tc>
          <w:tcPr>
            <w:tcW w:w="2038" w:type="pct"/>
            <w:vAlign w:val="bottom"/>
          </w:tcPr>
          <w:p w14:paraId="1EFB9681" w14:textId="01F7B2EF" w:rsidR="00A070EE" w:rsidRDefault="00000000" w:rsidP="00A070EE">
            <w:sdt>
              <w:sdtPr>
                <w:id w:val="-69946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70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70EE">
              <w:t xml:space="preserve">   </w:t>
            </w:r>
            <w:r w:rsidR="00337C0C">
              <w:t>Damage Prevention Education</w:t>
            </w:r>
          </w:p>
        </w:tc>
        <w:tc>
          <w:tcPr>
            <w:tcW w:w="2962" w:type="pct"/>
            <w:gridSpan w:val="3"/>
            <w:vAlign w:val="bottom"/>
          </w:tcPr>
          <w:p w14:paraId="703558D6" w14:textId="5D1B2C61" w:rsidR="00A070EE" w:rsidRDefault="00000000" w:rsidP="00925C18">
            <w:pPr>
              <w:ind w:right="-1374"/>
            </w:pPr>
            <w:sdt>
              <w:sdtPr>
                <w:id w:val="-1824809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70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70EE">
              <w:t xml:space="preserve">   </w:t>
            </w:r>
            <w:r w:rsidR="00D11CCB">
              <w:t>New</w:t>
            </w:r>
            <w:r w:rsidR="00921248">
              <w:t xml:space="preserve"> Employee </w:t>
            </w:r>
            <w:r w:rsidR="00904726">
              <w:t>Training</w:t>
            </w:r>
          </w:p>
        </w:tc>
      </w:tr>
      <w:tr w:rsidR="00DB6927" w14:paraId="0D9B9CE9" w14:textId="569D1B50" w:rsidTr="00DB6927">
        <w:trPr>
          <w:trHeight w:val="248"/>
        </w:trPr>
        <w:tc>
          <w:tcPr>
            <w:tcW w:w="2038" w:type="pct"/>
            <w:vAlign w:val="bottom"/>
          </w:tcPr>
          <w:p w14:paraId="33F9B4D8" w14:textId="73A35075" w:rsidR="00A070EE" w:rsidRDefault="00000000" w:rsidP="00A070EE">
            <w:sdt>
              <w:sdtPr>
                <w:id w:val="-1707015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70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70EE">
              <w:t xml:space="preserve">   </w:t>
            </w:r>
            <w:r w:rsidR="0042371B">
              <w:t>Damage Prevention Awareness</w:t>
            </w:r>
          </w:p>
        </w:tc>
        <w:tc>
          <w:tcPr>
            <w:tcW w:w="2962" w:type="pct"/>
            <w:gridSpan w:val="3"/>
            <w:vAlign w:val="bottom"/>
          </w:tcPr>
          <w:p w14:paraId="642DAB12" w14:textId="3DA74055" w:rsidR="00A070EE" w:rsidRDefault="00000000" w:rsidP="00925C18">
            <w:pPr>
              <w:ind w:right="-1374"/>
            </w:pPr>
            <w:sdt>
              <w:sdtPr>
                <w:id w:val="-1911527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70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70EE">
              <w:t xml:space="preserve">   </w:t>
            </w:r>
            <w:r w:rsidR="00904726">
              <w:t>HR</w:t>
            </w:r>
          </w:p>
        </w:tc>
      </w:tr>
      <w:tr w:rsidR="00DB6927" w14:paraId="038CE908" w14:textId="72A7FDD4" w:rsidTr="00DB6927">
        <w:trPr>
          <w:trHeight w:val="261"/>
        </w:trPr>
        <w:tc>
          <w:tcPr>
            <w:tcW w:w="2038" w:type="pct"/>
            <w:vAlign w:val="bottom"/>
          </w:tcPr>
          <w:p w14:paraId="25DF5357" w14:textId="3F5C732D" w:rsidR="00A070EE" w:rsidRDefault="00000000" w:rsidP="00A070EE">
            <w:sdt>
              <w:sdtPr>
                <w:id w:val="827325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70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70EE">
              <w:t xml:space="preserve">   </w:t>
            </w:r>
            <w:r w:rsidR="00FF0927">
              <w:t>Pipeline Awareness Outreach</w:t>
            </w:r>
            <w:r w:rsidR="0042371B">
              <w:t xml:space="preserve"> </w:t>
            </w:r>
          </w:p>
        </w:tc>
        <w:tc>
          <w:tcPr>
            <w:tcW w:w="2962" w:type="pct"/>
            <w:gridSpan w:val="3"/>
            <w:vAlign w:val="bottom"/>
          </w:tcPr>
          <w:p w14:paraId="31C1AAC6" w14:textId="67755E4E" w:rsidR="00A070EE" w:rsidRDefault="00000000" w:rsidP="00925C18">
            <w:pPr>
              <w:ind w:right="-1374"/>
            </w:pPr>
            <w:sdt>
              <w:sdtPr>
                <w:id w:val="-612282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70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70EE">
              <w:t xml:space="preserve">   </w:t>
            </w:r>
            <w:r w:rsidR="00904726">
              <w:t>Finance</w:t>
            </w:r>
          </w:p>
        </w:tc>
      </w:tr>
      <w:tr w:rsidR="00DB6927" w14:paraId="26A96F26" w14:textId="5FD6E5DB" w:rsidTr="00DB6927">
        <w:trPr>
          <w:trHeight w:val="223"/>
        </w:trPr>
        <w:tc>
          <w:tcPr>
            <w:tcW w:w="2038" w:type="pct"/>
            <w:vAlign w:val="bottom"/>
          </w:tcPr>
          <w:p w14:paraId="4FD482C4" w14:textId="37899E43" w:rsidR="00A070EE" w:rsidRDefault="00000000" w:rsidP="00A070EE">
            <w:sdt>
              <w:sdtPr>
                <w:id w:val="153978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7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371B">
              <w:t xml:space="preserve">   </w:t>
            </w:r>
            <w:r w:rsidR="00FF0927">
              <w:t>Marketing &amp; Media</w:t>
            </w:r>
          </w:p>
        </w:tc>
        <w:tc>
          <w:tcPr>
            <w:tcW w:w="2962" w:type="pct"/>
            <w:gridSpan w:val="3"/>
            <w:vAlign w:val="bottom"/>
          </w:tcPr>
          <w:p w14:paraId="523CE3D1" w14:textId="4B543E04" w:rsidR="00A070EE" w:rsidRDefault="00000000" w:rsidP="00925C18">
            <w:pPr>
              <w:ind w:right="-1374"/>
            </w:pPr>
            <w:sdt>
              <w:sdtPr>
                <w:id w:val="167367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70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70EE">
              <w:t xml:space="preserve">   </w:t>
            </w:r>
            <w:r w:rsidR="009C3CA3">
              <w:t>IT / Technology Services</w:t>
            </w:r>
          </w:p>
        </w:tc>
      </w:tr>
      <w:tr w:rsidR="00DB6927" w14:paraId="70B67D32" w14:textId="4203E649" w:rsidTr="00DB6927">
        <w:trPr>
          <w:trHeight w:val="223"/>
        </w:trPr>
        <w:tc>
          <w:tcPr>
            <w:tcW w:w="2038" w:type="pct"/>
            <w:vAlign w:val="bottom"/>
          </w:tcPr>
          <w:p w14:paraId="4D19C564" w14:textId="5E112953" w:rsidR="00A070EE" w:rsidRDefault="00000000" w:rsidP="00A070EE">
            <w:sdt>
              <w:sdtPr>
                <w:id w:val="1671834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7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371B">
              <w:t xml:space="preserve">   </w:t>
            </w:r>
            <w:r w:rsidR="00FF0927">
              <w:t>Member Services</w:t>
            </w:r>
          </w:p>
        </w:tc>
        <w:tc>
          <w:tcPr>
            <w:tcW w:w="2962" w:type="pct"/>
            <w:gridSpan w:val="3"/>
            <w:vAlign w:val="bottom"/>
          </w:tcPr>
          <w:p w14:paraId="2AA64AA6" w14:textId="20C22B7A" w:rsidR="00A070EE" w:rsidRDefault="00000000" w:rsidP="00925C18">
            <w:pPr>
              <w:ind w:right="-1374"/>
            </w:pPr>
            <w:sdt>
              <w:sdtPr>
                <w:id w:val="40086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5C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371B">
              <w:t xml:space="preserve">   </w:t>
            </w:r>
            <w:r w:rsidR="004B6AE7">
              <w:t>Other:</w:t>
            </w:r>
            <w:r w:rsidR="004B6AE7" w:rsidRPr="00DB6927">
              <w:rPr>
                <w:bdr w:val="single" w:sz="4" w:space="0" w:color="auto"/>
              </w:rPr>
              <w:t xml:space="preserve">  </w:t>
            </w:r>
            <w:sdt>
              <w:sdtPr>
                <w:rPr>
                  <w:bdr w:val="single" w:sz="4" w:space="0" w:color="auto"/>
                </w:rPr>
                <w:id w:val="-699475377"/>
                <w:placeholder>
                  <w:docPart w:val="1A425B5DAEBC4E26B3677495F79A7CF1"/>
                </w:placeholder>
                <w:showingPlcHdr/>
                <w15:appearance w15:val="hidden"/>
              </w:sdtPr>
              <w:sdtContent>
                <w:r w:rsidR="004B6AE7" w:rsidRPr="007E05F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B6927" w14:paraId="7428E87D" w14:textId="33EF3EE0" w:rsidTr="00DB6927">
        <w:trPr>
          <w:trHeight w:val="223"/>
        </w:trPr>
        <w:tc>
          <w:tcPr>
            <w:tcW w:w="2038" w:type="pct"/>
            <w:vAlign w:val="bottom"/>
          </w:tcPr>
          <w:p w14:paraId="23EDC846" w14:textId="6704FA85" w:rsidR="00A070EE" w:rsidRDefault="00000000" w:rsidP="00A070EE">
            <w:sdt>
              <w:sdtPr>
                <w:id w:val="107524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7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371B">
              <w:t xml:space="preserve">   </w:t>
            </w:r>
            <w:r w:rsidR="009C3CA3">
              <w:t>GIS</w:t>
            </w:r>
            <w:r w:rsidR="002E7643">
              <w:t>-Mapping</w:t>
            </w:r>
          </w:p>
        </w:tc>
        <w:tc>
          <w:tcPr>
            <w:tcW w:w="2962" w:type="pct"/>
            <w:gridSpan w:val="3"/>
            <w:vAlign w:val="bottom"/>
          </w:tcPr>
          <w:p w14:paraId="7C4BF3C2" w14:textId="2715D4EF" w:rsidR="00A070EE" w:rsidRDefault="00000000" w:rsidP="00925C18">
            <w:pPr>
              <w:ind w:right="-1374"/>
            </w:pPr>
            <w:sdt>
              <w:sdtPr>
                <w:id w:val="131953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7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371B">
              <w:t xml:space="preserve">   </w:t>
            </w:r>
            <w:r w:rsidR="00DB6927">
              <w:t>Other:</w:t>
            </w:r>
            <w:r w:rsidR="00DB6927" w:rsidRPr="00DB6927">
              <w:rPr>
                <w:bdr w:val="single" w:sz="4" w:space="0" w:color="auto"/>
              </w:rPr>
              <w:t xml:space="preserve">  </w:t>
            </w:r>
            <w:sdt>
              <w:sdtPr>
                <w:rPr>
                  <w:bdr w:val="single" w:sz="4" w:space="0" w:color="auto"/>
                </w:rPr>
                <w:id w:val="-1693458349"/>
                <w:placeholder>
                  <w:docPart w:val="3C7BB2D78EED462FA5BD6D4E483B10B5"/>
                </w:placeholder>
                <w:showingPlcHdr/>
                <w15:appearance w15:val="hidden"/>
              </w:sdtPr>
              <w:sdtContent>
                <w:r w:rsidR="000F514E" w:rsidRPr="007E05F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530"/>
        <w:gridCol w:w="360"/>
        <w:gridCol w:w="450"/>
        <w:gridCol w:w="1681"/>
        <w:gridCol w:w="2189"/>
        <w:gridCol w:w="450"/>
        <w:gridCol w:w="226"/>
        <w:gridCol w:w="668"/>
        <w:gridCol w:w="681"/>
        <w:gridCol w:w="45"/>
        <w:gridCol w:w="1800"/>
      </w:tblGrid>
      <w:tr w:rsidR="00856C35" w:rsidRPr="005114CE" w14:paraId="082E513A" w14:textId="77777777" w:rsidTr="007674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90" w:type="dxa"/>
            <w:gridSpan w:val="2"/>
          </w:tcPr>
          <w:p w14:paraId="21C74BEB" w14:textId="6F4870C1" w:rsidR="00856C35" w:rsidRDefault="00856C35" w:rsidP="00440CD8"/>
          <w:p w14:paraId="1B28FD0E" w14:textId="74F2CD9F" w:rsidR="007674AD" w:rsidRPr="00D6155E" w:rsidRDefault="007674AD" w:rsidP="00440CD8"/>
        </w:tc>
        <w:tc>
          <w:tcPr>
            <w:tcW w:w="2131" w:type="dxa"/>
            <w:gridSpan w:val="2"/>
          </w:tcPr>
          <w:p w14:paraId="0E80D3FC" w14:textId="0C82E586" w:rsidR="00856C35" w:rsidRPr="00490804" w:rsidRDefault="00856C35" w:rsidP="00490804">
            <w:pPr>
              <w:pStyle w:val="Heading3"/>
            </w:pPr>
          </w:p>
        </w:tc>
        <w:tc>
          <w:tcPr>
            <w:tcW w:w="2865" w:type="dxa"/>
            <w:gridSpan w:val="3"/>
          </w:tcPr>
          <w:p w14:paraId="7F513279" w14:textId="6B2BDB24" w:rsidR="00856C35" w:rsidRPr="00490804" w:rsidRDefault="00856C35" w:rsidP="00490804">
            <w:pPr>
              <w:pStyle w:val="Heading3"/>
            </w:pPr>
          </w:p>
        </w:tc>
        <w:tc>
          <w:tcPr>
            <w:tcW w:w="668" w:type="dxa"/>
          </w:tcPr>
          <w:p w14:paraId="690A5A8B" w14:textId="4AEFC380" w:rsidR="00856C35" w:rsidRPr="00490804" w:rsidRDefault="00856C35" w:rsidP="00490804">
            <w:pPr>
              <w:pStyle w:val="Heading3"/>
            </w:pPr>
          </w:p>
        </w:tc>
        <w:tc>
          <w:tcPr>
            <w:tcW w:w="681" w:type="dxa"/>
          </w:tcPr>
          <w:p w14:paraId="4D4079CF" w14:textId="77777777" w:rsidR="00856C35" w:rsidRPr="005114CE" w:rsidRDefault="00856C35" w:rsidP="00856C35"/>
        </w:tc>
        <w:tc>
          <w:tcPr>
            <w:tcW w:w="1845" w:type="dxa"/>
            <w:gridSpan w:val="2"/>
          </w:tcPr>
          <w:p w14:paraId="3D8DE8F2" w14:textId="77777777" w:rsidR="00856C35" w:rsidRPr="009C220D" w:rsidRDefault="00856C35" w:rsidP="00856C35"/>
        </w:tc>
      </w:tr>
      <w:tr w:rsidR="00A82BA3" w:rsidRPr="005114CE" w14:paraId="1E0AB235" w14:textId="77777777" w:rsidTr="00953944">
        <w:trPr>
          <w:trHeight w:val="288"/>
        </w:trPr>
        <w:tc>
          <w:tcPr>
            <w:tcW w:w="1890" w:type="dxa"/>
            <w:gridSpan w:val="2"/>
          </w:tcPr>
          <w:p w14:paraId="2C03985E" w14:textId="28E04DAA" w:rsidR="00A82BA3" w:rsidRPr="005114CE" w:rsidRDefault="002B0106" w:rsidP="00490804">
            <w:r>
              <w:t>CEO/ED/President</w:t>
            </w:r>
            <w:r w:rsidR="00953944">
              <w:t>:</w:t>
            </w:r>
          </w:p>
        </w:tc>
        <w:tc>
          <w:tcPr>
            <w:tcW w:w="4320" w:type="dxa"/>
            <w:gridSpan w:val="3"/>
            <w:tcBorders>
              <w:bottom w:val="single" w:sz="4" w:space="0" w:color="auto"/>
            </w:tcBorders>
          </w:tcPr>
          <w:p w14:paraId="20F928E4" w14:textId="77777777" w:rsidR="00A82BA3" w:rsidRPr="00FF1313" w:rsidRDefault="00A82BA3" w:rsidP="00440CD8">
            <w:pPr>
              <w:pStyle w:val="FieldText"/>
            </w:pPr>
          </w:p>
        </w:tc>
        <w:tc>
          <w:tcPr>
            <w:tcW w:w="3870" w:type="dxa"/>
            <w:gridSpan w:val="6"/>
            <w:tcBorders>
              <w:bottom w:val="single" w:sz="4" w:space="0" w:color="auto"/>
            </w:tcBorders>
          </w:tcPr>
          <w:p w14:paraId="11A26509" w14:textId="77777777" w:rsidR="00A82BA3" w:rsidRPr="00FF1313" w:rsidRDefault="00A82BA3" w:rsidP="00440CD8">
            <w:pPr>
              <w:pStyle w:val="FieldText"/>
            </w:pPr>
          </w:p>
        </w:tc>
      </w:tr>
      <w:tr w:rsidR="00856C35" w:rsidRPr="005114CE" w14:paraId="7C0F81CE" w14:textId="77777777" w:rsidTr="00953944">
        <w:tc>
          <w:tcPr>
            <w:tcW w:w="1890" w:type="dxa"/>
            <w:gridSpan w:val="2"/>
          </w:tcPr>
          <w:p w14:paraId="1B636DFA" w14:textId="77777777" w:rsidR="00856C35" w:rsidRPr="005114CE" w:rsidRDefault="00856C35" w:rsidP="00440CD8"/>
        </w:tc>
        <w:tc>
          <w:tcPr>
            <w:tcW w:w="4320" w:type="dxa"/>
            <w:gridSpan w:val="3"/>
            <w:tcBorders>
              <w:top w:val="single" w:sz="4" w:space="0" w:color="auto"/>
            </w:tcBorders>
          </w:tcPr>
          <w:p w14:paraId="507ED7AD" w14:textId="2C24E0FE" w:rsidR="00856C35" w:rsidRPr="00490804" w:rsidRDefault="00953944" w:rsidP="00490804">
            <w:pPr>
              <w:pStyle w:val="Heading3"/>
            </w:pPr>
            <w:r>
              <w:t>First Name</w:t>
            </w:r>
          </w:p>
        </w:tc>
        <w:tc>
          <w:tcPr>
            <w:tcW w:w="3870" w:type="dxa"/>
            <w:gridSpan w:val="6"/>
            <w:tcBorders>
              <w:top w:val="single" w:sz="4" w:space="0" w:color="auto"/>
            </w:tcBorders>
          </w:tcPr>
          <w:p w14:paraId="2D24E91B" w14:textId="64800C08" w:rsidR="00856C35" w:rsidRPr="00490804" w:rsidRDefault="00953944" w:rsidP="00490804">
            <w:pPr>
              <w:pStyle w:val="Heading3"/>
            </w:pPr>
            <w:r>
              <w:t>Last Name</w:t>
            </w:r>
            <w:r w:rsidR="00E53D25">
              <w:t xml:space="preserve">                                             Title</w:t>
            </w:r>
          </w:p>
        </w:tc>
      </w:tr>
      <w:tr w:rsidR="00953944" w:rsidRPr="00FF1313" w14:paraId="2B9CB5C3" w14:textId="77777777" w:rsidTr="00953944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gridSpan w:val="2"/>
          </w:tcPr>
          <w:p w14:paraId="41E788E9" w14:textId="77777777" w:rsidR="00FE7DD3" w:rsidRDefault="00FE7DD3" w:rsidP="00953944">
            <w:pPr>
              <w:rPr>
                <w:bCs w:val="0"/>
              </w:rPr>
            </w:pPr>
          </w:p>
          <w:p w14:paraId="0EE29B95" w14:textId="35CBC957" w:rsidR="00953944" w:rsidRPr="005114CE" w:rsidRDefault="00953944" w:rsidP="00953944">
            <w:r>
              <w:t>Email/Phone:</w:t>
            </w:r>
          </w:p>
        </w:tc>
        <w:tc>
          <w:tcPr>
            <w:tcW w:w="4320" w:type="dxa"/>
            <w:gridSpan w:val="3"/>
            <w:tcBorders>
              <w:bottom w:val="single" w:sz="4" w:space="0" w:color="auto"/>
            </w:tcBorders>
          </w:tcPr>
          <w:p w14:paraId="2677551C" w14:textId="77777777" w:rsidR="00953944" w:rsidRPr="00953944" w:rsidRDefault="00953944" w:rsidP="00953944">
            <w:pPr>
              <w:pStyle w:val="Fiel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70" w:type="dxa"/>
            <w:gridSpan w:val="6"/>
            <w:tcBorders>
              <w:bottom w:val="single" w:sz="4" w:space="0" w:color="auto"/>
            </w:tcBorders>
          </w:tcPr>
          <w:p w14:paraId="4B08CC91" w14:textId="77777777" w:rsidR="00953944" w:rsidRPr="00953944" w:rsidRDefault="00953944" w:rsidP="00953944">
            <w:pPr>
              <w:pStyle w:val="Fiel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</w:p>
        </w:tc>
      </w:tr>
      <w:tr w:rsidR="00953944" w:rsidRPr="00490804" w14:paraId="48C06A4B" w14:textId="77777777" w:rsidTr="00953944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gridSpan w:val="2"/>
          </w:tcPr>
          <w:p w14:paraId="35F5C093" w14:textId="77777777" w:rsidR="00953944" w:rsidRPr="005114CE" w:rsidRDefault="00953944" w:rsidP="00953944"/>
        </w:tc>
        <w:tc>
          <w:tcPr>
            <w:tcW w:w="4320" w:type="dxa"/>
            <w:gridSpan w:val="3"/>
            <w:tcBorders>
              <w:top w:val="single" w:sz="4" w:space="0" w:color="auto"/>
            </w:tcBorders>
          </w:tcPr>
          <w:p w14:paraId="2FE98CDD" w14:textId="66D67180" w:rsidR="00953944" w:rsidRPr="00490804" w:rsidRDefault="00BB368D" w:rsidP="00953944">
            <w:pPr>
              <w:pStyle w:val="Heading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Preferred </w:t>
            </w:r>
            <w:r w:rsidR="00E53D25">
              <w:t>Email</w:t>
            </w:r>
          </w:p>
        </w:tc>
        <w:tc>
          <w:tcPr>
            <w:tcW w:w="3870" w:type="dxa"/>
            <w:gridSpan w:val="6"/>
            <w:tcBorders>
              <w:top w:val="single" w:sz="4" w:space="0" w:color="auto"/>
            </w:tcBorders>
          </w:tcPr>
          <w:p w14:paraId="2DCDBC60" w14:textId="095CAD46" w:rsidR="00953944" w:rsidRPr="00490804" w:rsidRDefault="00953944" w:rsidP="00953944">
            <w:pPr>
              <w:pStyle w:val="Heading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                              </w:t>
            </w:r>
            <w:r w:rsidR="00E53D25">
              <w:t xml:space="preserve">Primary </w:t>
            </w:r>
            <w:r>
              <w:t>Phone</w:t>
            </w:r>
          </w:p>
        </w:tc>
      </w:tr>
      <w:tr w:rsidR="00361485" w:rsidRPr="005114CE" w14:paraId="01FDF02E" w14:textId="77777777" w:rsidTr="007674AD">
        <w:trPr>
          <w:trHeight w:val="288"/>
        </w:trPr>
        <w:tc>
          <w:tcPr>
            <w:tcW w:w="2340" w:type="dxa"/>
            <w:gridSpan w:val="3"/>
          </w:tcPr>
          <w:p w14:paraId="761104E7" w14:textId="77777777" w:rsidR="00361485" w:rsidRDefault="00361485" w:rsidP="00361485"/>
          <w:p w14:paraId="12CA281D" w14:textId="455C03F7" w:rsidR="00361485" w:rsidRPr="005114CE" w:rsidRDefault="00361485" w:rsidP="00361485">
            <w:pPr>
              <w:rPr>
                <w:szCs w:val="19"/>
              </w:rPr>
            </w:pPr>
            <w:r>
              <w:t>Billing Address:</w:t>
            </w:r>
          </w:p>
        </w:tc>
        <w:tc>
          <w:tcPr>
            <w:tcW w:w="4320" w:type="dxa"/>
            <w:gridSpan w:val="3"/>
            <w:tcBorders>
              <w:bottom w:val="single" w:sz="4" w:space="0" w:color="auto"/>
            </w:tcBorders>
          </w:tcPr>
          <w:p w14:paraId="7071A8FD" w14:textId="77777777" w:rsidR="00361485" w:rsidRPr="009C220D" w:rsidRDefault="00361485" w:rsidP="00361485">
            <w:pPr>
              <w:pStyle w:val="FieldText"/>
            </w:pPr>
          </w:p>
        </w:tc>
        <w:tc>
          <w:tcPr>
            <w:tcW w:w="1620" w:type="dxa"/>
            <w:gridSpan w:val="4"/>
            <w:tcBorders>
              <w:bottom w:val="single" w:sz="4" w:space="0" w:color="auto"/>
            </w:tcBorders>
          </w:tcPr>
          <w:p w14:paraId="536CE48D" w14:textId="77777777" w:rsidR="00361485" w:rsidRPr="005114CE" w:rsidRDefault="00361485" w:rsidP="00361485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388CBC5" w14:textId="77777777" w:rsidR="00361485" w:rsidRPr="005114CE" w:rsidRDefault="00361485" w:rsidP="00361485">
            <w:pPr>
              <w:pStyle w:val="FieldText"/>
            </w:pPr>
          </w:p>
        </w:tc>
      </w:tr>
      <w:tr w:rsidR="00361485" w:rsidRPr="005114CE" w14:paraId="18D81500" w14:textId="77777777" w:rsidTr="00361485">
        <w:trPr>
          <w:trHeight w:val="288"/>
        </w:trPr>
        <w:tc>
          <w:tcPr>
            <w:tcW w:w="1530" w:type="dxa"/>
          </w:tcPr>
          <w:p w14:paraId="05F3BD40" w14:textId="77777777" w:rsidR="00361485" w:rsidRPr="005114CE" w:rsidRDefault="00361485" w:rsidP="00361485">
            <w:pPr>
              <w:rPr>
                <w:szCs w:val="19"/>
              </w:rPr>
            </w:pPr>
          </w:p>
        </w:tc>
        <w:tc>
          <w:tcPr>
            <w:tcW w:w="5130" w:type="dxa"/>
            <w:gridSpan w:val="5"/>
            <w:tcBorders>
              <w:top w:val="single" w:sz="4" w:space="0" w:color="auto"/>
            </w:tcBorders>
          </w:tcPr>
          <w:p w14:paraId="72AFFDFE" w14:textId="3E2B529E" w:rsidR="00361485" w:rsidRPr="00490804" w:rsidRDefault="00361485" w:rsidP="00361485">
            <w:pPr>
              <w:pStyle w:val="Heading3"/>
            </w:pPr>
            <w:r>
              <w:t>Address                                                            City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</w:tcBorders>
          </w:tcPr>
          <w:p w14:paraId="64AFDD84" w14:textId="1509010F" w:rsidR="00361485" w:rsidRPr="00490804" w:rsidRDefault="00361485" w:rsidP="00361485">
            <w:pPr>
              <w:pStyle w:val="Heading3"/>
            </w:pPr>
            <w:r>
              <w:t xml:space="preserve">              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49D2035E" w14:textId="3970B7AB" w:rsidR="00361485" w:rsidRPr="00490804" w:rsidRDefault="00361485" w:rsidP="00361485">
            <w:pPr>
              <w:pStyle w:val="Heading3"/>
            </w:pPr>
            <w:r>
              <w:t xml:space="preserve">              </w:t>
            </w:r>
            <w:r w:rsidRPr="00490804">
              <w:t>ZIP Code</w:t>
            </w:r>
          </w:p>
        </w:tc>
      </w:tr>
    </w:tbl>
    <w:p w14:paraId="34AA7166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530"/>
        <w:gridCol w:w="3240"/>
        <w:gridCol w:w="720"/>
        <w:gridCol w:w="4590"/>
      </w:tblGrid>
      <w:tr w:rsidR="00841645" w:rsidRPr="005114CE" w14:paraId="4432A3D6" w14:textId="77777777" w:rsidTr="004456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530" w:type="dxa"/>
          </w:tcPr>
          <w:p w14:paraId="09CD2C13" w14:textId="150D05F8" w:rsidR="00841645" w:rsidRPr="005114CE" w:rsidRDefault="004456A5" w:rsidP="00490804">
            <w:r>
              <w:t xml:space="preserve">Billing </w:t>
            </w:r>
            <w:r w:rsidR="00AB04C7">
              <w:t>Phone</w:t>
            </w:r>
            <w:r w:rsidR="00841645" w:rsidRPr="005114CE">
              <w:t>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1F209C76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</w:tcPr>
          <w:p w14:paraId="411F2040" w14:textId="77777777"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622518BB" w14:textId="77777777" w:rsidR="00841645" w:rsidRPr="009C220D" w:rsidRDefault="00841645" w:rsidP="00440CD8">
            <w:pPr>
              <w:pStyle w:val="FieldText"/>
            </w:pPr>
          </w:p>
        </w:tc>
      </w:tr>
    </w:tbl>
    <w:p w14:paraId="1D94CF75" w14:textId="61E246C1" w:rsidR="00330050" w:rsidRDefault="00C25745" w:rsidP="00330050">
      <w:pPr>
        <w:pStyle w:val="Heading2"/>
      </w:pPr>
      <w:r>
        <w:t>Alternate Contact</w:t>
      </w:r>
      <w:r w:rsidR="00EC40BE">
        <w:t xml:space="preserve"> to CEO/ED/President</w:t>
      </w:r>
    </w:p>
    <w:tbl>
      <w:tblPr>
        <w:tblStyle w:val="PlainTable3"/>
        <w:tblW w:w="5357" w:type="pct"/>
        <w:tblLayout w:type="fixed"/>
        <w:tblLook w:val="0620" w:firstRow="1" w:lastRow="0" w:firstColumn="0" w:lastColumn="0" w:noHBand="1" w:noVBand="1"/>
      </w:tblPr>
      <w:tblGrid>
        <w:gridCol w:w="1071"/>
        <w:gridCol w:w="6129"/>
        <w:gridCol w:w="808"/>
        <w:gridCol w:w="720"/>
        <w:gridCol w:w="1350"/>
        <w:gridCol w:w="722"/>
      </w:tblGrid>
      <w:tr w:rsidR="00AC6016" w:rsidRPr="005114CE" w14:paraId="781E5F8F" w14:textId="0F8887E1" w:rsidTr="00D905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1" w:type="dxa"/>
          </w:tcPr>
          <w:p w14:paraId="377CC71A" w14:textId="77777777" w:rsidR="00AC6016" w:rsidRPr="005114CE" w:rsidRDefault="00AC6016" w:rsidP="00D90507">
            <w:r w:rsidRPr="005114CE">
              <w:t>Full Name:</w:t>
            </w:r>
          </w:p>
        </w:tc>
        <w:tc>
          <w:tcPr>
            <w:tcW w:w="6129" w:type="dxa"/>
            <w:tcBorders>
              <w:bottom w:val="single" w:sz="4" w:space="0" w:color="auto"/>
            </w:tcBorders>
          </w:tcPr>
          <w:p w14:paraId="48EF135A" w14:textId="77777777" w:rsidR="00AC6016" w:rsidRPr="009C220D" w:rsidRDefault="00AC6016" w:rsidP="00D90507">
            <w:pPr>
              <w:pStyle w:val="FieldText"/>
            </w:pPr>
          </w:p>
        </w:tc>
        <w:tc>
          <w:tcPr>
            <w:tcW w:w="152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3D18C52" w14:textId="12ED7D4F" w:rsidR="00AC6016" w:rsidRPr="005114CE" w:rsidRDefault="00D90507" w:rsidP="00D90507">
            <w:r>
              <w:t xml:space="preserve"> </w:t>
            </w:r>
            <w:r w:rsidR="00AC6016" w:rsidRPr="005114CE">
              <w:t>Phone:</w:t>
            </w:r>
          </w:p>
        </w:tc>
        <w:tc>
          <w:tcPr>
            <w:tcW w:w="207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900E781" w14:textId="77777777" w:rsidR="00AC6016" w:rsidRPr="005114CE" w:rsidRDefault="00AC6016" w:rsidP="00D90507"/>
        </w:tc>
      </w:tr>
      <w:tr w:rsidR="00AC6016" w:rsidRPr="005114CE" w14:paraId="6B5771DF" w14:textId="77777777" w:rsidTr="00D90507">
        <w:trPr>
          <w:gridAfter w:val="1"/>
          <w:wAfter w:w="722" w:type="dxa"/>
          <w:trHeight w:val="377"/>
        </w:trPr>
        <w:tc>
          <w:tcPr>
            <w:tcW w:w="1071" w:type="dxa"/>
          </w:tcPr>
          <w:p w14:paraId="4044DEF2" w14:textId="373EDA04" w:rsidR="00AC6016" w:rsidRPr="005114CE" w:rsidRDefault="00AC6016" w:rsidP="00D90507">
            <w:r>
              <w:t>Title</w:t>
            </w:r>
            <w:r w:rsidRPr="005114CE">
              <w:t>:</w:t>
            </w:r>
          </w:p>
        </w:tc>
        <w:tc>
          <w:tcPr>
            <w:tcW w:w="6129" w:type="dxa"/>
            <w:tcBorders>
              <w:top w:val="single" w:sz="4" w:space="0" w:color="auto"/>
              <w:bottom w:val="single" w:sz="4" w:space="0" w:color="auto"/>
            </w:tcBorders>
          </w:tcPr>
          <w:p w14:paraId="2D29B644" w14:textId="77777777" w:rsidR="00AC6016" w:rsidRPr="009C220D" w:rsidRDefault="00AC6016" w:rsidP="00D90507">
            <w:pPr>
              <w:pStyle w:val="FieldText"/>
            </w:pPr>
          </w:p>
        </w:tc>
        <w:tc>
          <w:tcPr>
            <w:tcW w:w="808" w:type="dxa"/>
          </w:tcPr>
          <w:p w14:paraId="34422C11" w14:textId="3AF5497A" w:rsidR="00AC6016" w:rsidRPr="005114CE" w:rsidRDefault="00AC6016" w:rsidP="00D90507">
            <w:pPr>
              <w:pStyle w:val="Heading4"/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A14816" w14:textId="77777777" w:rsidR="00AC6016" w:rsidRPr="009C220D" w:rsidRDefault="00AC6016" w:rsidP="00D90507">
            <w:pPr>
              <w:pStyle w:val="FieldText"/>
            </w:pPr>
          </w:p>
        </w:tc>
      </w:tr>
      <w:tr w:rsidR="00AC6016" w:rsidRPr="005114CE" w14:paraId="61933536" w14:textId="77777777" w:rsidTr="00D90507">
        <w:trPr>
          <w:gridAfter w:val="2"/>
          <w:wAfter w:w="2072" w:type="dxa"/>
          <w:trHeight w:val="440"/>
        </w:trPr>
        <w:tc>
          <w:tcPr>
            <w:tcW w:w="1071" w:type="dxa"/>
          </w:tcPr>
          <w:p w14:paraId="14B857D9" w14:textId="2BBB9DAA" w:rsidR="00AC6016" w:rsidRPr="00C41CCF" w:rsidRDefault="00AC6016" w:rsidP="00D90507">
            <w:r w:rsidRPr="00C41CCF">
              <w:t>Email:</w:t>
            </w:r>
            <w:r w:rsidR="00D90507">
              <w:t xml:space="preserve">                              </w:t>
            </w:r>
          </w:p>
        </w:tc>
        <w:tc>
          <w:tcPr>
            <w:tcW w:w="6129" w:type="dxa"/>
            <w:tcBorders>
              <w:top w:val="single" w:sz="4" w:space="0" w:color="auto"/>
              <w:bottom w:val="single" w:sz="4" w:space="0" w:color="auto"/>
            </w:tcBorders>
          </w:tcPr>
          <w:p w14:paraId="7F0EDF98" w14:textId="45FA075B" w:rsidR="00AC6016" w:rsidRPr="009C220D" w:rsidRDefault="00AC6016" w:rsidP="00D90507">
            <w:pPr>
              <w:pStyle w:val="FieldText"/>
            </w:pPr>
          </w:p>
        </w:tc>
        <w:tc>
          <w:tcPr>
            <w:tcW w:w="15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869F1E" w14:textId="0E77A5C4" w:rsidR="00AC6016" w:rsidRPr="009C220D" w:rsidRDefault="00AC6016" w:rsidP="00D90507">
            <w:pPr>
              <w:pStyle w:val="FieldText"/>
            </w:pPr>
            <w:r>
              <w:t xml:space="preserve">                                             </w:t>
            </w:r>
          </w:p>
        </w:tc>
      </w:tr>
      <w:tr w:rsidR="00D90507" w14:paraId="648D1C76" w14:textId="77777777" w:rsidTr="00D90507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4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8728" w:type="dxa"/>
          <w:wAfter w:w="722" w:type="dxa"/>
          <w:trHeight w:val="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  <w:tcBorders>
              <w:top w:val="single" w:sz="4" w:space="0" w:color="auto"/>
            </w:tcBorders>
            <w:vAlign w:val="top"/>
          </w:tcPr>
          <w:p w14:paraId="21E18A8E" w14:textId="77777777" w:rsidR="00D90507" w:rsidRDefault="00D90507" w:rsidP="00D90507">
            <w:pPr>
              <w:pStyle w:val="Heading2"/>
              <w:shd w:val="clear" w:color="auto" w:fill="auto"/>
            </w:pPr>
          </w:p>
        </w:tc>
      </w:tr>
    </w:tbl>
    <w:p w14:paraId="27C852AC" w14:textId="5EF924A8" w:rsidR="00871876" w:rsidRDefault="00B4504A" w:rsidP="000C3C80">
      <w:pPr>
        <w:pStyle w:val="Heading2"/>
      </w:pPr>
      <w:r>
        <w:t>Terms</w:t>
      </w:r>
      <w:r w:rsidR="008349A1">
        <w:t xml:space="preserve"> of Membership</w:t>
      </w:r>
    </w:p>
    <w:p w14:paraId="7F5BAC20" w14:textId="77777777" w:rsidR="008349A1" w:rsidRDefault="008349A1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28EA0B43" w14:textId="06DB43FB" w:rsidR="00B938FE" w:rsidRPr="00FA2855" w:rsidRDefault="00B938FE">
      <w:pPr>
        <w:spacing w:line="264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C1699">
        <w:rPr>
          <w:rFonts w:ascii="Arial" w:hAnsi="Arial" w:cs="Arial"/>
          <w:sz w:val="20"/>
          <w:szCs w:val="20"/>
        </w:rPr>
        <w:t xml:space="preserve">Annual Meeting of the Membership shall be held </w:t>
      </w:r>
      <w:r w:rsidR="006A3108">
        <w:rPr>
          <w:rFonts w:ascii="Arial" w:hAnsi="Arial" w:cs="Arial"/>
          <w:sz w:val="20"/>
          <w:szCs w:val="20"/>
        </w:rPr>
        <w:t>at the Fall Conference</w:t>
      </w:r>
      <w:r w:rsidRPr="007C1699">
        <w:rPr>
          <w:rFonts w:ascii="Arial" w:hAnsi="Arial" w:cs="Arial"/>
          <w:sz w:val="20"/>
          <w:szCs w:val="20"/>
        </w:rPr>
        <w:t xml:space="preserve"> each year unless another </w:t>
      </w:r>
      <w:r w:rsidR="006A3108">
        <w:rPr>
          <w:rFonts w:ascii="Arial" w:hAnsi="Arial" w:cs="Arial"/>
          <w:sz w:val="20"/>
          <w:szCs w:val="20"/>
        </w:rPr>
        <w:t>time</w:t>
      </w:r>
      <w:r w:rsidRPr="007C1699">
        <w:rPr>
          <w:rFonts w:ascii="Arial" w:hAnsi="Arial" w:cs="Arial"/>
          <w:sz w:val="20"/>
          <w:szCs w:val="20"/>
        </w:rPr>
        <w:t xml:space="preserve"> is approved by the board.  Membership dues must be paid promptly to participate in association offerings.</w:t>
      </w:r>
      <w:r w:rsidR="00193687">
        <w:rPr>
          <w:rFonts w:ascii="Arial" w:hAnsi="Arial" w:cs="Arial"/>
          <w:sz w:val="20"/>
          <w:szCs w:val="20"/>
        </w:rPr>
        <w:t xml:space="preserve"> </w:t>
      </w:r>
      <w:r w:rsidRPr="007C1699">
        <w:rPr>
          <w:rFonts w:ascii="Arial" w:hAnsi="Arial" w:cs="Arial"/>
          <w:sz w:val="20"/>
          <w:szCs w:val="20"/>
        </w:rPr>
        <w:t>Member may cancel their membership by written notice on or before July 1</w:t>
      </w:r>
      <w:r w:rsidRPr="007C1699">
        <w:rPr>
          <w:rFonts w:ascii="Arial" w:hAnsi="Arial" w:cs="Arial"/>
          <w:sz w:val="20"/>
          <w:szCs w:val="20"/>
          <w:vertAlign w:val="superscript"/>
        </w:rPr>
        <w:t>st</w:t>
      </w:r>
      <w:r w:rsidRPr="007C1699">
        <w:rPr>
          <w:rFonts w:ascii="Arial" w:hAnsi="Arial" w:cs="Arial"/>
          <w:sz w:val="20"/>
          <w:szCs w:val="20"/>
        </w:rPr>
        <w:t xml:space="preserve"> giving notice that the member shall cease their membership on December 31</w:t>
      </w:r>
      <w:r w:rsidRPr="007C1699">
        <w:rPr>
          <w:rFonts w:ascii="Arial" w:hAnsi="Arial" w:cs="Arial"/>
          <w:sz w:val="20"/>
          <w:szCs w:val="20"/>
          <w:vertAlign w:val="superscript"/>
        </w:rPr>
        <w:t>st</w:t>
      </w:r>
      <w:r w:rsidRPr="007C1699">
        <w:rPr>
          <w:rFonts w:ascii="Arial" w:hAnsi="Arial" w:cs="Arial"/>
          <w:sz w:val="20"/>
          <w:szCs w:val="20"/>
        </w:rPr>
        <w:t xml:space="preserve"> of that year.</w:t>
      </w:r>
      <w:r w:rsidR="00193687">
        <w:rPr>
          <w:rFonts w:ascii="Arial" w:hAnsi="Arial" w:cs="Arial"/>
          <w:sz w:val="20"/>
          <w:szCs w:val="20"/>
        </w:rPr>
        <w:t xml:space="preserve">  </w:t>
      </w:r>
      <w:r w:rsidRPr="007C1699">
        <w:rPr>
          <w:rFonts w:ascii="Arial" w:hAnsi="Arial" w:cs="Arial"/>
          <w:sz w:val="20"/>
          <w:szCs w:val="20"/>
        </w:rPr>
        <w:t>Member organizations and those involved in activities are to abide by the bylaws and operating procedures of FNCA.</w:t>
      </w:r>
      <w:r w:rsidR="00E56440">
        <w:rPr>
          <w:rFonts w:ascii="Arial" w:hAnsi="Arial" w:cs="Arial"/>
          <w:sz w:val="20"/>
          <w:szCs w:val="20"/>
        </w:rPr>
        <w:t xml:space="preserve">  </w:t>
      </w:r>
      <w:r w:rsidR="00230962" w:rsidRPr="00FA2855">
        <w:rPr>
          <w:rFonts w:ascii="Arial" w:hAnsi="Arial" w:cs="Arial"/>
          <w:i/>
          <w:iCs/>
          <w:sz w:val="18"/>
          <w:szCs w:val="18"/>
        </w:rPr>
        <w:t xml:space="preserve">Note: </w:t>
      </w:r>
      <w:r w:rsidR="00EF051E">
        <w:rPr>
          <w:rFonts w:ascii="Arial" w:hAnsi="Arial" w:cs="Arial"/>
          <w:i/>
          <w:iCs/>
          <w:sz w:val="18"/>
          <w:szCs w:val="18"/>
        </w:rPr>
        <w:t xml:space="preserve">bylaws can be found at </w:t>
      </w:r>
      <w:hyperlink r:id="rId12" w:history="1">
        <w:r w:rsidR="00EC40BE">
          <w:rPr>
            <w:rStyle w:val="Hyperlink"/>
            <w:rFonts w:ascii="Arial" w:hAnsi="Arial" w:cs="Arial"/>
            <w:i/>
            <w:iCs/>
            <w:sz w:val="18"/>
            <w:szCs w:val="18"/>
          </w:rPr>
          <w:t>FNCA Bylaws</w:t>
        </w:r>
      </w:hyperlink>
      <w:r w:rsidR="00E56440" w:rsidRPr="00FA2855">
        <w:rPr>
          <w:rFonts w:ascii="Arial" w:hAnsi="Arial" w:cs="Arial"/>
          <w:i/>
          <w:iCs/>
          <w:sz w:val="18"/>
          <w:szCs w:val="18"/>
        </w:rPr>
        <w:t>.</w:t>
      </w:r>
    </w:p>
    <w:p w14:paraId="35BEBFD0" w14:textId="1E77F5B2" w:rsidR="00B938FE" w:rsidRDefault="00B938FE" w:rsidP="00747AE3">
      <w:pPr>
        <w:jc w:val="both"/>
        <w:rPr>
          <w:rFonts w:ascii="Arial" w:hAnsi="Arial" w:cs="Arial"/>
          <w:sz w:val="20"/>
          <w:szCs w:val="20"/>
        </w:rPr>
      </w:pPr>
    </w:p>
    <w:p w14:paraId="47214352" w14:textId="77777777" w:rsidR="00C25745" w:rsidRDefault="00C25745" w:rsidP="00747AE3">
      <w:pPr>
        <w:jc w:val="both"/>
        <w:rPr>
          <w:rFonts w:ascii="Arial" w:hAnsi="Arial" w:cs="Arial"/>
          <w:sz w:val="20"/>
          <w:szCs w:val="20"/>
        </w:rPr>
      </w:pPr>
    </w:p>
    <w:p w14:paraId="135AE0AC" w14:textId="77777777" w:rsidR="00C25745" w:rsidRDefault="00C25745" w:rsidP="00747AE3">
      <w:pPr>
        <w:jc w:val="both"/>
        <w:rPr>
          <w:rFonts w:ascii="Arial" w:hAnsi="Arial" w:cs="Arial"/>
          <w:sz w:val="20"/>
          <w:szCs w:val="20"/>
        </w:rPr>
      </w:pPr>
    </w:p>
    <w:p w14:paraId="185CDE39" w14:textId="77777777" w:rsidR="00C25745" w:rsidRDefault="00C25745" w:rsidP="00747AE3">
      <w:pPr>
        <w:jc w:val="both"/>
        <w:rPr>
          <w:rFonts w:ascii="Arial" w:hAnsi="Arial" w:cs="Arial"/>
          <w:sz w:val="20"/>
          <w:szCs w:val="20"/>
        </w:rPr>
      </w:pPr>
    </w:p>
    <w:p w14:paraId="6CB2C687" w14:textId="77777777" w:rsidR="00C25745" w:rsidRDefault="00C25745" w:rsidP="00747AE3">
      <w:pPr>
        <w:jc w:val="both"/>
        <w:rPr>
          <w:rFonts w:ascii="Arial" w:hAnsi="Arial" w:cs="Arial"/>
          <w:sz w:val="20"/>
          <w:szCs w:val="20"/>
        </w:rPr>
      </w:pPr>
    </w:p>
    <w:p w14:paraId="70992889" w14:textId="77777777" w:rsidR="00C25745" w:rsidRDefault="00C25745" w:rsidP="00747AE3">
      <w:pPr>
        <w:jc w:val="both"/>
        <w:rPr>
          <w:rFonts w:ascii="Arial" w:hAnsi="Arial" w:cs="Arial"/>
          <w:sz w:val="20"/>
          <w:szCs w:val="20"/>
        </w:rPr>
      </w:pPr>
    </w:p>
    <w:p w14:paraId="3FA35E46" w14:textId="77777777" w:rsidR="00C25745" w:rsidRDefault="00C25745" w:rsidP="00747AE3">
      <w:pPr>
        <w:jc w:val="both"/>
        <w:rPr>
          <w:rFonts w:ascii="Arial" w:hAnsi="Arial" w:cs="Arial"/>
          <w:sz w:val="20"/>
          <w:szCs w:val="20"/>
        </w:rPr>
      </w:pPr>
    </w:p>
    <w:p w14:paraId="217996F8" w14:textId="77777777" w:rsidR="00C25745" w:rsidRDefault="00C25745" w:rsidP="00747AE3">
      <w:pPr>
        <w:jc w:val="both"/>
        <w:rPr>
          <w:rFonts w:ascii="Arial" w:hAnsi="Arial" w:cs="Arial"/>
          <w:sz w:val="20"/>
          <w:szCs w:val="20"/>
        </w:rPr>
      </w:pPr>
    </w:p>
    <w:p w14:paraId="5D984FCA" w14:textId="77777777" w:rsidR="00C25745" w:rsidRDefault="00C25745" w:rsidP="00747AE3">
      <w:pPr>
        <w:jc w:val="both"/>
        <w:rPr>
          <w:rFonts w:ascii="Arial" w:hAnsi="Arial" w:cs="Arial"/>
          <w:sz w:val="20"/>
          <w:szCs w:val="20"/>
        </w:rPr>
      </w:pPr>
    </w:p>
    <w:p w14:paraId="434503B8" w14:textId="77777777" w:rsidR="00C25745" w:rsidRPr="007C1699" w:rsidRDefault="00C25745" w:rsidP="00747AE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0D2539" w:rsidRPr="007C1699" w14:paraId="1CFF7343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0EF43A30" w14:textId="77777777" w:rsidR="000D2539" w:rsidRPr="007C1699" w:rsidRDefault="000D2539" w:rsidP="00747AE3">
            <w:pPr>
              <w:rPr>
                <w:sz w:val="20"/>
                <w:szCs w:val="20"/>
              </w:rPr>
            </w:pPr>
            <w:r w:rsidRPr="007C1699">
              <w:rPr>
                <w:sz w:val="20"/>
                <w:szCs w:val="20"/>
              </w:rPr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4A68FEB5" w14:textId="77777777" w:rsidR="000D2539" w:rsidRPr="007C1699" w:rsidRDefault="000D2539" w:rsidP="00747AE3">
            <w:pPr>
              <w:pStyle w:val="FieldText"/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14:paraId="3900333B" w14:textId="77777777" w:rsidR="000D2539" w:rsidRPr="007C1699" w:rsidRDefault="000D2539" w:rsidP="00747AE3">
            <w:pPr>
              <w:pStyle w:val="Heading4"/>
              <w:rPr>
                <w:sz w:val="20"/>
                <w:szCs w:val="20"/>
              </w:rPr>
            </w:pPr>
            <w:r w:rsidRPr="007C1699">
              <w:rPr>
                <w:sz w:val="20"/>
                <w:szCs w:val="20"/>
              </w:rPr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57BA313A" w14:textId="77777777" w:rsidR="000D2539" w:rsidRPr="007C1699" w:rsidRDefault="000D2539" w:rsidP="00747AE3">
            <w:pPr>
              <w:pStyle w:val="FieldText"/>
              <w:rPr>
                <w:sz w:val="20"/>
                <w:szCs w:val="20"/>
              </w:rPr>
            </w:pPr>
          </w:p>
        </w:tc>
      </w:tr>
    </w:tbl>
    <w:p w14:paraId="0EF5881E" w14:textId="4F90748D" w:rsidR="005F6E87" w:rsidRPr="002B1C35" w:rsidRDefault="00B15DCC" w:rsidP="004E34C6">
      <w:pPr>
        <w:rPr>
          <w:sz w:val="16"/>
          <w:szCs w:val="16"/>
        </w:rPr>
      </w:pPr>
      <w:r>
        <w:t>of CEO/ED/President</w:t>
      </w:r>
    </w:p>
    <w:p w14:paraId="73D41A1D" w14:textId="228EA8C9" w:rsidR="00981804" w:rsidRDefault="002B1C35" w:rsidP="002B1C35">
      <w:pPr>
        <w:tabs>
          <w:tab w:val="left" w:pos="9228"/>
        </w:tabs>
        <w:jc w:val="right"/>
        <w:rPr>
          <w:i/>
          <w:iCs/>
          <w:sz w:val="16"/>
          <w:szCs w:val="16"/>
        </w:rPr>
      </w:pPr>
      <w:r w:rsidRPr="002B1C35">
        <w:rPr>
          <w:i/>
          <w:iCs/>
          <w:sz w:val="16"/>
          <w:szCs w:val="16"/>
        </w:rPr>
        <w:t xml:space="preserve">Last Updated: </w:t>
      </w:r>
      <w:r w:rsidR="00B07575">
        <w:rPr>
          <w:i/>
          <w:iCs/>
          <w:sz w:val="16"/>
          <w:szCs w:val="16"/>
        </w:rPr>
        <w:t>3.</w:t>
      </w:r>
      <w:r w:rsidR="00EC40BE">
        <w:rPr>
          <w:i/>
          <w:iCs/>
          <w:sz w:val="16"/>
          <w:szCs w:val="16"/>
        </w:rPr>
        <w:t>19</w:t>
      </w:r>
      <w:r w:rsidR="00DF07DF">
        <w:rPr>
          <w:i/>
          <w:iCs/>
          <w:sz w:val="16"/>
          <w:szCs w:val="16"/>
        </w:rPr>
        <w:t>.202</w:t>
      </w:r>
      <w:r w:rsidR="00EC40BE">
        <w:rPr>
          <w:i/>
          <w:iCs/>
          <w:sz w:val="16"/>
          <w:szCs w:val="16"/>
        </w:rPr>
        <w:t>5</w:t>
      </w:r>
    </w:p>
    <w:p w14:paraId="68ACF678" w14:textId="4E1A202B" w:rsidR="00981804" w:rsidRDefault="00981804">
      <w:pPr>
        <w:rPr>
          <w:i/>
          <w:iCs/>
          <w:sz w:val="16"/>
          <w:szCs w:val="16"/>
        </w:rPr>
      </w:pPr>
    </w:p>
    <w:p w14:paraId="67209B1A" w14:textId="77777777" w:rsidR="00C25745" w:rsidRDefault="00C25745" w:rsidP="00981804">
      <w:pPr>
        <w:jc w:val="center"/>
        <w:rPr>
          <w:rFonts w:ascii="Georgia" w:hAnsi="Georgia"/>
          <w:b/>
          <w:bCs/>
          <w:color w:val="FFC000"/>
          <w:spacing w:val="20"/>
          <w:sz w:val="28"/>
          <w:szCs w:val="28"/>
        </w:rPr>
      </w:pPr>
    </w:p>
    <w:p w14:paraId="41CDE5F1" w14:textId="77777777" w:rsidR="00C25745" w:rsidRDefault="00C25745" w:rsidP="00981804">
      <w:pPr>
        <w:jc w:val="center"/>
        <w:rPr>
          <w:rFonts w:ascii="Georgia" w:hAnsi="Georgia"/>
          <w:b/>
          <w:bCs/>
          <w:color w:val="FFC000"/>
          <w:spacing w:val="20"/>
          <w:sz w:val="28"/>
          <w:szCs w:val="28"/>
        </w:rPr>
      </w:pPr>
    </w:p>
    <w:p w14:paraId="5E5C852F" w14:textId="2208AC7C" w:rsidR="00AB5511" w:rsidRDefault="00AB5511" w:rsidP="00981804">
      <w:pPr>
        <w:jc w:val="center"/>
        <w:rPr>
          <w:rFonts w:ascii="Georgia" w:hAnsi="Georgia"/>
          <w:b/>
          <w:bCs/>
          <w:color w:val="FFC000"/>
          <w:spacing w:val="20"/>
          <w:sz w:val="28"/>
          <w:szCs w:val="28"/>
        </w:rPr>
      </w:pPr>
      <w:r>
        <w:rPr>
          <w:noProof/>
        </w:rPr>
        <w:drawing>
          <wp:inline distT="0" distB="0" distL="0" distR="0" wp14:anchorId="097B1C95" wp14:editId="53042B10">
            <wp:extent cx="3683804" cy="1181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093" cy="1190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8579F" w14:textId="2F45C809" w:rsidR="00981804" w:rsidRPr="00B13924" w:rsidRDefault="00925C18" w:rsidP="00981804">
      <w:pPr>
        <w:jc w:val="center"/>
        <w:rPr>
          <w:rFonts w:ascii="Georgia" w:hAnsi="Georgia"/>
          <w:b/>
          <w:bCs/>
          <w:color w:val="FFC000"/>
          <w:spacing w:val="20"/>
          <w:sz w:val="28"/>
          <w:szCs w:val="28"/>
        </w:rPr>
      </w:pPr>
      <w:r>
        <w:rPr>
          <w:rFonts w:ascii="Georgia" w:hAnsi="Georgia"/>
          <w:b/>
          <w:bCs/>
          <w:color w:val="FFC000"/>
          <w:spacing w:val="20"/>
          <w:sz w:val="28"/>
          <w:szCs w:val="28"/>
        </w:rPr>
        <w:t xml:space="preserve">AGREEMENT &amp; </w:t>
      </w:r>
      <w:r w:rsidR="00981804">
        <w:rPr>
          <w:rFonts w:ascii="Georgia" w:hAnsi="Georgia"/>
          <w:b/>
          <w:bCs/>
          <w:color w:val="FFC000"/>
          <w:spacing w:val="20"/>
          <w:sz w:val="28"/>
          <w:szCs w:val="28"/>
        </w:rPr>
        <w:t xml:space="preserve">BENEFITS OF MEMBERSHIP </w:t>
      </w:r>
      <w:r w:rsidR="00981804">
        <w:rPr>
          <w:rFonts w:ascii="Georgia" w:hAnsi="Georgia"/>
          <w:b/>
          <w:bCs/>
          <w:color w:val="FFC000"/>
          <w:spacing w:val="20"/>
          <w:sz w:val="28"/>
          <w:szCs w:val="28"/>
        </w:rPr>
        <w:br/>
        <w:t>VALUES, MISSION &amp; VISION</w:t>
      </w:r>
    </w:p>
    <w:p w14:paraId="79C65C87" w14:textId="77777777" w:rsidR="00981804" w:rsidRPr="00B13924" w:rsidRDefault="00981804" w:rsidP="00981804">
      <w:pPr>
        <w:spacing w:line="264" w:lineRule="auto"/>
        <w:jc w:val="center"/>
        <w:rPr>
          <w:rFonts w:ascii="Georgia" w:hAnsi="Georgia"/>
          <w:sz w:val="24"/>
        </w:rPr>
      </w:pPr>
    </w:p>
    <w:p w14:paraId="59982D83" w14:textId="77777777" w:rsidR="0015075E" w:rsidRPr="0015075E" w:rsidRDefault="0015075E" w:rsidP="0015075E">
      <w:pPr>
        <w:spacing w:line="264" w:lineRule="auto"/>
        <w:ind w:left="720"/>
        <w:rPr>
          <w:rFonts w:ascii="Arial" w:eastAsia="Calibri" w:hAnsi="Arial" w:cs="Arial"/>
          <w:sz w:val="22"/>
          <w:szCs w:val="22"/>
        </w:rPr>
      </w:pPr>
    </w:p>
    <w:p w14:paraId="2BB8866F" w14:textId="23264B92" w:rsidR="001A0CD6" w:rsidRDefault="001A0CD6" w:rsidP="00D834C6">
      <w:pPr>
        <w:pStyle w:val="ListParagraph"/>
        <w:numPr>
          <w:ilvl w:val="0"/>
          <w:numId w:val="13"/>
        </w:numPr>
        <w:spacing w:line="300" w:lineRule="auto"/>
        <w:jc w:val="center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$2,500</w:t>
      </w:r>
      <w:r w:rsidR="00D55DBF">
        <w:rPr>
          <w:rFonts w:ascii="Arial" w:eastAsia="Calibri" w:hAnsi="Arial" w:cs="Arial"/>
          <w:sz w:val="22"/>
          <w:szCs w:val="22"/>
        </w:rPr>
        <w:t xml:space="preserve"> – </w:t>
      </w:r>
      <w:r w:rsidR="00DF07DF">
        <w:rPr>
          <w:rFonts w:ascii="Arial" w:eastAsia="Calibri" w:hAnsi="Arial" w:cs="Arial"/>
          <w:sz w:val="22"/>
          <w:szCs w:val="22"/>
        </w:rPr>
        <w:t>Annual</w:t>
      </w:r>
      <w:r w:rsidR="00A90B5C">
        <w:rPr>
          <w:rFonts w:ascii="Arial" w:eastAsia="Calibri" w:hAnsi="Arial" w:cs="Arial"/>
          <w:sz w:val="22"/>
          <w:szCs w:val="22"/>
        </w:rPr>
        <w:t xml:space="preserve"> Membership Fee</w:t>
      </w:r>
      <w:r w:rsidR="007C1597">
        <w:rPr>
          <w:rFonts w:ascii="Arial" w:eastAsia="Calibri" w:hAnsi="Arial" w:cs="Arial"/>
          <w:sz w:val="22"/>
          <w:szCs w:val="22"/>
        </w:rPr>
        <w:t xml:space="preserve"> (US Dollars)</w:t>
      </w:r>
    </w:p>
    <w:p w14:paraId="2663600F" w14:textId="77777777" w:rsidR="0009443B" w:rsidRDefault="0009443B" w:rsidP="00D834C6">
      <w:pPr>
        <w:spacing w:line="264" w:lineRule="auto"/>
        <w:jc w:val="center"/>
        <w:rPr>
          <w:rFonts w:ascii="Arial" w:eastAsia="Calibri" w:hAnsi="Arial" w:cs="Arial"/>
          <w:sz w:val="22"/>
          <w:szCs w:val="22"/>
        </w:rPr>
      </w:pPr>
    </w:p>
    <w:p w14:paraId="182D46B5" w14:textId="610A187A" w:rsidR="00981804" w:rsidRPr="0015075E" w:rsidRDefault="00981804" w:rsidP="00981804">
      <w:pPr>
        <w:numPr>
          <w:ilvl w:val="0"/>
          <w:numId w:val="12"/>
        </w:numPr>
        <w:spacing w:line="264" w:lineRule="auto"/>
        <w:rPr>
          <w:rFonts w:ascii="Arial" w:eastAsia="Calibri" w:hAnsi="Arial" w:cs="Arial"/>
          <w:sz w:val="22"/>
          <w:szCs w:val="22"/>
        </w:rPr>
      </w:pPr>
      <w:r w:rsidRPr="0015075E">
        <w:rPr>
          <w:rFonts w:ascii="Arial" w:eastAsia="Calibri" w:hAnsi="Arial" w:cs="Arial"/>
          <w:sz w:val="22"/>
          <w:szCs w:val="22"/>
        </w:rPr>
        <w:t>Provide a place for facility notification centers to work on continuous improvement of underground utility safety, working in concert to resolve, for the benefit of all, our common issues;</w:t>
      </w:r>
    </w:p>
    <w:p w14:paraId="1BFE4C8C" w14:textId="77777777" w:rsidR="00981804" w:rsidRPr="0015075E" w:rsidRDefault="00981804" w:rsidP="00981804">
      <w:pPr>
        <w:numPr>
          <w:ilvl w:val="0"/>
          <w:numId w:val="12"/>
        </w:numPr>
        <w:spacing w:line="264" w:lineRule="auto"/>
        <w:rPr>
          <w:rFonts w:ascii="Arial" w:eastAsia="Calibri" w:hAnsi="Arial" w:cs="Arial"/>
          <w:sz w:val="22"/>
          <w:szCs w:val="22"/>
        </w:rPr>
      </w:pPr>
      <w:r w:rsidRPr="0015075E">
        <w:rPr>
          <w:rFonts w:ascii="Arial" w:eastAsia="Calibri" w:hAnsi="Arial" w:cs="Arial"/>
          <w:sz w:val="22"/>
          <w:szCs w:val="22"/>
        </w:rPr>
        <w:t xml:space="preserve">Represent the perspectives, needs and opinions of the facility notification centers and their damage prevention </w:t>
      </w:r>
      <w:proofErr w:type="gramStart"/>
      <w:r w:rsidRPr="0015075E">
        <w:rPr>
          <w:rFonts w:ascii="Arial" w:eastAsia="Calibri" w:hAnsi="Arial" w:cs="Arial"/>
          <w:sz w:val="22"/>
          <w:szCs w:val="22"/>
        </w:rPr>
        <w:t>systems;</w:t>
      </w:r>
      <w:proofErr w:type="gramEnd"/>
      <w:r w:rsidRPr="0015075E">
        <w:rPr>
          <w:rFonts w:ascii="Arial" w:eastAsia="Calibri" w:hAnsi="Arial" w:cs="Arial"/>
          <w:sz w:val="22"/>
          <w:szCs w:val="22"/>
        </w:rPr>
        <w:t xml:space="preserve"> </w:t>
      </w:r>
    </w:p>
    <w:p w14:paraId="05CB5295" w14:textId="77777777" w:rsidR="00981804" w:rsidRPr="0015075E" w:rsidRDefault="00981804" w:rsidP="00981804">
      <w:pPr>
        <w:numPr>
          <w:ilvl w:val="0"/>
          <w:numId w:val="12"/>
        </w:numPr>
        <w:spacing w:line="264" w:lineRule="auto"/>
        <w:rPr>
          <w:rFonts w:ascii="Arial" w:eastAsia="Calibri" w:hAnsi="Arial" w:cs="Arial"/>
          <w:sz w:val="22"/>
          <w:szCs w:val="22"/>
        </w:rPr>
      </w:pPr>
      <w:r w:rsidRPr="0015075E">
        <w:rPr>
          <w:rFonts w:ascii="Arial" w:eastAsia="Calibri" w:hAnsi="Arial" w:cs="Arial"/>
          <w:sz w:val="22"/>
          <w:szCs w:val="22"/>
        </w:rPr>
        <w:t xml:space="preserve">Advance opportunities to share knowledge and resources to address challenges and capitalize on opportunities, achieving the highest levels of performance possible in the most cost-effective way; </w:t>
      </w:r>
    </w:p>
    <w:p w14:paraId="642BC8B0" w14:textId="77777777" w:rsidR="00981804" w:rsidRPr="0015075E" w:rsidRDefault="00981804" w:rsidP="00981804">
      <w:pPr>
        <w:numPr>
          <w:ilvl w:val="0"/>
          <w:numId w:val="12"/>
        </w:numPr>
        <w:spacing w:line="264" w:lineRule="auto"/>
        <w:rPr>
          <w:rFonts w:ascii="Arial" w:eastAsia="Calibri" w:hAnsi="Arial" w:cs="Arial"/>
          <w:sz w:val="22"/>
          <w:szCs w:val="22"/>
        </w:rPr>
      </w:pPr>
      <w:r w:rsidRPr="0015075E">
        <w:rPr>
          <w:rFonts w:ascii="Arial" w:eastAsia="Calibri" w:hAnsi="Arial" w:cs="Arial"/>
          <w:sz w:val="22"/>
          <w:szCs w:val="22"/>
        </w:rPr>
        <w:t>Drive innovation for facility notification centers stakeholders in the damage prevention industry;</w:t>
      </w:r>
    </w:p>
    <w:p w14:paraId="7EBEE85E" w14:textId="77777777" w:rsidR="00981804" w:rsidRPr="0015075E" w:rsidRDefault="00981804" w:rsidP="00981804">
      <w:pPr>
        <w:numPr>
          <w:ilvl w:val="0"/>
          <w:numId w:val="12"/>
        </w:numPr>
        <w:spacing w:line="264" w:lineRule="auto"/>
        <w:rPr>
          <w:rFonts w:ascii="Arial" w:eastAsia="Calibri" w:hAnsi="Arial" w:cs="Arial"/>
          <w:sz w:val="22"/>
          <w:szCs w:val="22"/>
        </w:rPr>
      </w:pPr>
      <w:r w:rsidRPr="0015075E">
        <w:rPr>
          <w:rFonts w:ascii="Arial" w:eastAsia="Calibri" w:hAnsi="Arial" w:cs="Arial"/>
          <w:sz w:val="22"/>
          <w:szCs w:val="22"/>
        </w:rPr>
        <w:t xml:space="preserve">Foster damage prevention that aides in cost reduction for its members, and provides valuable tools and ideas that create consistency across facility notification centers; </w:t>
      </w:r>
    </w:p>
    <w:p w14:paraId="7CE55595" w14:textId="77777777" w:rsidR="00981804" w:rsidRPr="0015075E" w:rsidRDefault="00981804" w:rsidP="00981804">
      <w:pPr>
        <w:numPr>
          <w:ilvl w:val="0"/>
          <w:numId w:val="12"/>
        </w:numPr>
        <w:spacing w:line="264" w:lineRule="auto"/>
        <w:rPr>
          <w:rFonts w:ascii="Arial" w:eastAsia="Calibri" w:hAnsi="Arial" w:cs="Arial"/>
          <w:sz w:val="22"/>
          <w:szCs w:val="22"/>
        </w:rPr>
      </w:pPr>
      <w:r w:rsidRPr="0015075E">
        <w:rPr>
          <w:rFonts w:ascii="Arial" w:eastAsia="Calibri" w:hAnsi="Arial" w:cs="Arial"/>
          <w:sz w:val="22"/>
          <w:szCs w:val="22"/>
        </w:rPr>
        <w:t>Offer a forum to discuss issues facing the facility notification centers. Share information with all centers and organize discussions to get our industry on the same page as much as possible; and,</w:t>
      </w:r>
    </w:p>
    <w:p w14:paraId="051123A7" w14:textId="77777777" w:rsidR="00981804" w:rsidRPr="0015075E" w:rsidRDefault="00981804" w:rsidP="00981804">
      <w:pPr>
        <w:numPr>
          <w:ilvl w:val="0"/>
          <w:numId w:val="12"/>
        </w:numPr>
        <w:spacing w:line="264" w:lineRule="auto"/>
        <w:rPr>
          <w:rFonts w:ascii="Arial" w:eastAsia="Calibri" w:hAnsi="Arial" w:cs="Arial"/>
          <w:sz w:val="22"/>
          <w:szCs w:val="22"/>
        </w:rPr>
      </w:pPr>
      <w:r w:rsidRPr="0015075E">
        <w:rPr>
          <w:rFonts w:ascii="Arial" w:eastAsia="Calibri" w:hAnsi="Arial" w:cs="Arial"/>
          <w:sz w:val="22"/>
          <w:szCs w:val="22"/>
        </w:rPr>
        <w:t xml:space="preserve">Provide a resource or repository for keeping, sharing &amp; expanding the knowledge &amp; experience gleaned from facility notification centers operators. </w:t>
      </w:r>
    </w:p>
    <w:p w14:paraId="7D916E25" w14:textId="77777777" w:rsidR="00981804" w:rsidRPr="0015075E" w:rsidRDefault="00981804" w:rsidP="00981804">
      <w:pPr>
        <w:spacing w:line="264" w:lineRule="auto"/>
        <w:rPr>
          <w:rFonts w:ascii="Arial" w:hAnsi="Arial" w:cs="Arial"/>
          <w:sz w:val="22"/>
          <w:szCs w:val="22"/>
        </w:rPr>
      </w:pPr>
    </w:p>
    <w:p w14:paraId="4F3B6F49" w14:textId="60E096E3" w:rsidR="00981804" w:rsidRPr="0015075E" w:rsidRDefault="00981804" w:rsidP="00981804">
      <w:pPr>
        <w:spacing w:line="264" w:lineRule="auto"/>
        <w:rPr>
          <w:rFonts w:ascii="Arial" w:hAnsi="Arial" w:cs="Arial"/>
          <w:sz w:val="22"/>
          <w:szCs w:val="22"/>
        </w:rPr>
      </w:pPr>
      <w:r w:rsidRPr="0015075E">
        <w:rPr>
          <w:rFonts w:ascii="Arial" w:eastAsia="Calibri" w:hAnsi="Arial" w:cs="Arial"/>
          <w:sz w:val="22"/>
          <w:szCs w:val="22"/>
        </w:rPr>
        <w:t xml:space="preserve">FNCA’s stated mission is “To evolve our industry by facilitating collaboration among </w:t>
      </w:r>
      <w:r w:rsidR="00FF2BCF">
        <w:rPr>
          <w:rFonts w:ascii="Arial" w:eastAsia="Calibri" w:hAnsi="Arial" w:cs="Arial"/>
          <w:sz w:val="22"/>
          <w:szCs w:val="22"/>
        </w:rPr>
        <w:t>facility</w:t>
      </w:r>
      <w:r w:rsidRPr="0015075E">
        <w:rPr>
          <w:rFonts w:ascii="Arial" w:eastAsia="Calibri" w:hAnsi="Arial" w:cs="Arial"/>
          <w:sz w:val="22"/>
          <w:szCs w:val="22"/>
        </w:rPr>
        <w:t xml:space="preserve"> notification centers.”  Stakeholders include </w:t>
      </w:r>
      <w:r w:rsidR="00E4655D">
        <w:rPr>
          <w:rFonts w:ascii="Arial" w:eastAsia="Calibri" w:hAnsi="Arial" w:cs="Arial"/>
          <w:sz w:val="22"/>
          <w:szCs w:val="22"/>
        </w:rPr>
        <w:t>facility notification</w:t>
      </w:r>
      <w:r w:rsidRPr="0015075E">
        <w:rPr>
          <w:rFonts w:ascii="Arial" w:eastAsia="Calibri" w:hAnsi="Arial" w:cs="Arial"/>
          <w:sz w:val="22"/>
          <w:szCs w:val="22"/>
        </w:rPr>
        <w:t xml:space="preserve"> centers, center executive leadership and center staff.</w:t>
      </w:r>
    </w:p>
    <w:p w14:paraId="36292873" w14:textId="77777777" w:rsidR="00981804" w:rsidRPr="0015075E" w:rsidRDefault="00981804" w:rsidP="00981804">
      <w:pPr>
        <w:spacing w:line="264" w:lineRule="auto"/>
        <w:rPr>
          <w:rFonts w:ascii="Arial" w:hAnsi="Arial" w:cs="Arial"/>
          <w:sz w:val="22"/>
          <w:szCs w:val="22"/>
        </w:rPr>
      </w:pPr>
    </w:p>
    <w:p w14:paraId="640190F4" w14:textId="77777777" w:rsidR="00981804" w:rsidRPr="0015075E" w:rsidRDefault="00981804" w:rsidP="00981804">
      <w:pPr>
        <w:spacing w:line="264" w:lineRule="auto"/>
        <w:rPr>
          <w:rFonts w:ascii="Arial" w:hAnsi="Arial" w:cs="Arial"/>
          <w:sz w:val="22"/>
          <w:szCs w:val="22"/>
        </w:rPr>
      </w:pPr>
      <w:r w:rsidRPr="0015075E">
        <w:rPr>
          <w:rFonts w:ascii="Arial" w:eastAsia="Calibri" w:hAnsi="Arial" w:cs="Arial"/>
          <w:sz w:val="22"/>
          <w:szCs w:val="22"/>
        </w:rPr>
        <w:t xml:space="preserve">Our (9) core values are:  </w:t>
      </w:r>
    </w:p>
    <w:p w14:paraId="2B22BDEE" w14:textId="77777777" w:rsidR="00981804" w:rsidRPr="0015075E" w:rsidRDefault="00981804" w:rsidP="005C7152">
      <w:pPr>
        <w:numPr>
          <w:ilvl w:val="0"/>
          <w:numId w:val="11"/>
        </w:numPr>
        <w:spacing w:line="264" w:lineRule="auto"/>
        <w:rPr>
          <w:rFonts w:ascii="Arial" w:eastAsia="Calibri" w:hAnsi="Arial" w:cs="Arial"/>
          <w:sz w:val="22"/>
          <w:szCs w:val="22"/>
        </w:rPr>
      </w:pPr>
      <w:r w:rsidRPr="0015075E">
        <w:rPr>
          <w:rFonts w:ascii="Arial" w:eastAsia="Calibri" w:hAnsi="Arial" w:cs="Arial"/>
          <w:sz w:val="22"/>
          <w:szCs w:val="22"/>
        </w:rPr>
        <w:t>Collaboration of ideas, best practices, lessons learned, etc.</w:t>
      </w:r>
    </w:p>
    <w:p w14:paraId="6EDD0C67" w14:textId="77777777" w:rsidR="00981804" w:rsidRPr="0015075E" w:rsidRDefault="00981804" w:rsidP="005C7152">
      <w:pPr>
        <w:numPr>
          <w:ilvl w:val="0"/>
          <w:numId w:val="11"/>
        </w:numPr>
        <w:spacing w:line="264" w:lineRule="auto"/>
        <w:rPr>
          <w:rFonts w:ascii="Arial" w:eastAsia="Calibri" w:hAnsi="Arial" w:cs="Arial"/>
          <w:sz w:val="22"/>
          <w:szCs w:val="22"/>
        </w:rPr>
      </w:pPr>
      <w:r w:rsidRPr="0015075E">
        <w:rPr>
          <w:rFonts w:ascii="Arial" w:eastAsia="Calibri" w:hAnsi="Arial" w:cs="Arial"/>
          <w:sz w:val="22"/>
          <w:szCs w:val="22"/>
        </w:rPr>
        <w:t>Safety/damage prevention</w:t>
      </w:r>
    </w:p>
    <w:p w14:paraId="3131CD6B" w14:textId="77777777" w:rsidR="00981804" w:rsidRPr="0015075E" w:rsidRDefault="00981804" w:rsidP="005C7152">
      <w:pPr>
        <w:numPr>
          <w:ilvl w:val="0"/>
          <w:numId w:val="11"/>
        </w:numPr>
        <w:spacing w:line="264" w:lineRule="auto"/>
        <w:rPr>
          <w:rFonts w:ascii="Arial" w:eastAsia="Calibri" w:hAnsi="Arial" w:cs="Arial"/>
          <w:sz w:val="22"/>
          <w:szCs w:val="22"/>
        </w:rPr>
      </w:pPr>
      <w:r w:rsidRPr="0015075E">
        <w:rPr>
          <w:rFonts w:ascii="Arial" w:eastAsia="Calibri" w:hAnsi="Arial" w:cs="Arial"/>
          <w:sz w:val="22"/>
          <w:szCs w:val="22"/>
        </w:rPr>
        <w:t>Value to stakeholders</w:t>
      </w:r>
    </w:p>
    <w:p w14:paraId="5EA26167" w14:textId="77777777" w:rsidR="00981804" w:rsidRPr="0015075E" w:rsidRDefault="00981804" w:rsidP="005C7152">
      <w:pPr>
        <w:numPr>
          <w:ilvl w:val="0"/>
          <w:numId w:val="11"/>
        </w:numPr>
        <w:spacing w:line="264" w:lineRule="auto"/>
        <w:rPr>
          <w:rFonts w:ascii="Arial" w:eastAsia="Calibri" w:hAnsi="Arial" w:cs="Arial"/>
          <w:sz w:val="22"/>
          <w:szCs w:val="22"/>
        </w:rPr>
      </w:pPr>
      <w:r w:rsidRPr="0015075E">
        <w:rPr>
          <w:rFonts w:ascii="Arial" w:eastAsia="Calibri" w:hAnsi="Arial" w:cs="Arial"/>
          <w:sz w:val="22"/>
          <w:szCs w:val="22"/>
        </w:rPr>
        <w:t>Mutual respect</w:t>
      </w:r>
    </w:p>
    <w:p w14:paraId="167F9CF7" w14:textId="77777777" w:rsidR="00981804" w:rsidRPr="0015075E" w:rsidRDefault="00981804" w:rsidP="005C7152">
      <w:pPr>
        <w:numPr>
          <w:ilvl w:val="0"/>
          <w:numId w:val="11"/>
        </w:numPr>
        <w:spacing w:line="264" w:lineRule="auto"/>
        <w:rPr>
          <w:rFonts w:ascii="Arial" w:eastAsia="Calibri" w:hAnsi="Arial" w:cs="Arial"/>
          <w:sz w:val="22"/>
          <w:szCs w:val="22"/>
        </w:rPr>
      </w:pPr>
      <w:r w:rsidRPr="0015075E">
        <w:rPr>
          <w:rFonts w:ascii="Arial" w:eastAsia="Calibri" w:hAnsi="Arial" w:cs="Arial"/>
          <w:sz w:val="22"/>
          <w:szCs w:val="22"/>
        </w:rPr>
        <w:t>Foster Trust</w:t>
      </w:r>
    </w:p>
    <w:p w14:paraId="38B55C77" w14:textId="77777777" w:rsidR="00981804" w:rsidRPr="0015075E" w:rsidRDefault="00981804" w:rsidP="005C7152">
      <w:pPr>
        <w:numPr>
          <w:ilvl w:val="0"/>
          <w:numId w:val="11"/>
        </w:numPr>
        <w:spacing w:line="264" w:lineRule="auto"/>
        <w:rPr>
          <w:rFonts w:ascii="Arial" w:eastAsia="Calibri" w:hAnsi="Arial" w:cs="Arial"/>
          <w:sz w:val="22"/>
          <w:szCs w:val="22"/>
        </w:rPr>
      </w:pPr>
      <w:r w:rsidRPr="0015075E">
        <w:rPr>
          <w:rFonts w:ascii="Arial" w:eastAsia="Calibri" w:hAnsi="Arial" w:cs="Arial"/>
          <w:sz w:val="22"/>
          <w:szCs w:val="22"/>
        </w:rPr>
        <w:t>Time</w:t>
      </w:r>
    </w:p>
    <w:p w14:paraId="20A90591" w14:textId="77777777" w:rsidR="00981804" w:rsidRPr="0015075E" w:rsidRDefault="00981804" w:rsidP="005C7152">
      <w:pPr>
        <w:numPr>
          <w:ilvl w:val="0"/>
          <w:numId w:val="11"/>
        </w:numPr>
        <w:spacing w:line="264" w:lineRule="auto"/>
        <w:rPr>
          <w:rFonts w:ascii="Arial" w:eastAsia="Calibri" w:hAnsi="Arial" w:cs="Arial"/>
          <w:sz w:val="22"/>
          <w:szCs w:val="22"/>
        </w:rPr>
      </w:pPr>
      <w:r w:rsidRPr="0015075E">
        <w:rPr>
          <w:rFonts w:ascii="Arial" w:eastAsia="Calibri" w:hAnsi="Arial" w:cs="Arial"/>
          <w:sz w:val="22"/>
          <w:szCs w:val="22"/>
        </w:rPr>
        <w:t>Commitment</w:t>
      </w:r>
    </w:p>
    <w:p w14:paraId="0F475855" w14:textId="77777777" w:rsidR="00981804" w:rsidRPr="0015075E" w:rsidRDefault="00981804" w:rsidP="005C7152">
      <w:pPr>
        <w:numPr>
          <w:ilvl w:val="0"/>
          <w:numId w:val="11"/>
        </w:numPr>
        <w:spacing w:line="264" w:lineRule="auto"/>
        <w:rPr>
          <w:rFonts w:ascii="Arial" w:eastAsia="Calibri" w:hAnsi="Arial" w:cs="Arial"/>
          <w:sz w:val="22"/>
          <w:szCs w:val="22"/>
        </w:rPr>
      </w:pPr>
      <w:r w:rsidRPr="0015075E">
        <w:rPr>
          <w:rFonts w:ascii="Arial" w:eastAsia="Calibri" w:hAnsi="Arial" w:cs="Arial"/>
          <w:sz w:val="22"/>
          <w:szCs w:val="22"/>
        </w:rPr>
        <w:t>Transparency</w:t>
      </w:r>
    </w:p>
    <w:p w14:paraId="3F146163" w14:textId="77777777" w:rsidR="00981804" w:rsidRPr="0015075E" w:rsidRDefault="00981804" w:rsidP="005C7152">
      <w:pPr>
        <w:numPr>
          <w:ilvl w:val="0"/>
          <w:numId w:val="11"/>
        </w:numPr>
        <w:spacing w:line="264" w:lineRule="auto"/>
        <w:rPr>
          <w:rFonts w:ascii="Arial" w:eastAsia="Calibri" w:hAnsi="Arial" w:cs="Arial"/>
          <w:sz w:val="22"/>
          <w:szCs w:val="22"/>
        </w:rPr>
      </w:pPr>
      <w:r w:rsidRPr="0015075E">
        <w:rPr>
          <w:rFonts w:ascii="Arial" w:eastAsia="Calibri" w:hAnsi="Arial" w:cs="Arial"/>
          <w:sz w:val="22"/>
          <w:szCs w:val="22"/>
        </w:rPr>
        <w:t>Varied perspectives</w:t>
      </w:r>
    </w:p>
    <w:p w14:paraId="0BE8E8C3" w14:textId="77777777" w:rsidR="00981804" w:rsidRPr="0015075E" w:rsidRDefault="00981804" w:rsidP="005C7152">
      <w:pPr>
        <w:spacing w:line="264" w:lineRule="auto"/>
        <w:ind w:left="720"/>
        <w:rPr>
          <w:rFonts w:ascii="Arial" w:hAnsi="Arial" w:cs="Arial"/>
          <w:sz w:val="22"/>
          <w:szCs w:val="22"/>
        </w:rPr>
      </w:pPr>
    </w:p>
    <w:p w14:paraId="0136337F" w14:textId="3C56D319" w:rsidR="00981804" w:rsidRPr="0015075E" w:rsidRDefault="00981804" w:rsidP="00981804">
      <w:pPr>
        <w:spacing w:line="264" w:lineRule="auto"/>
        <w:rPr>
          <w:rFonts w:ascii="Arial" w:hAnsi="Arial" w:cs="Arial"/>
          <w:sz w:val="22"/>
          <w:szCs w:val="22"/>
        </w:rPr>
      </w:pPr>
      <w:r w:rsidRPr="0015075E">
        <w:rPr>
          <w:rFonts w:ascii="Arial" w:eastAsia="Calibri" w:hAnsi="Arial" w:cs="Arial"/>
          <w:sz w:val="22"/>
          <w:szCs w:val="22"/>
        </w:rPr>
        <w:t xml:space="preserve">The vision for the organization is to be an education-based association, expanding upon value-added services including networking forums for executive leaders and functional staff, in-person, and video conferencing, virtual education, training on a broad array of topics (from leadership development, board development and succession planning to IT assessments, </w:t>
      </w:r>
      <w:r w:rsidR="0015075E" w:rsidRPr="0015075E">
        <w:rPr>
          <w:rFonts w:ascii="Arial" w:eastAsia="Calibri" w:hAnsi="Arial" w:cs="Arial"/>
          <w:sz w:val="22"/>
          <w:szCs w:val="22"/>
        </w:rPr>
        <w:t>cybersecurity,</w:t>
      </w:r>
      <w:r w:rsidRPr="0015075E">
        <w:rPr>
          <w:rFonts w:ascii="Arial" w:eastAsia="Calibri" w:hAnsi="Arial" w:cs="Arial"/>
          <w:sz w:val="22"/>
          <w:szCs w:val="22"/>
        </w:rPr>
        <w:t xml:space="preserve"> and disaster recovery), and the development and maintenance of a member resource and data library.</w:t>
      </w:r>
    </w:p>
    <w:p w14:paraId="254306F3" w14:textId="48ABB5B5" w:rsidR="0058713C" w:rsidRDefault="0058713C" w:rsidP="002B1C35">
      <w:pPr>
        <w:tabs>
          <w:tab w:val="left" w:pos="9228"/>
        </w:tabs>
        <w:jc w:val="right"/>
        <w:rPr>
          <w:i/>
          <w:iCs/>
          <w:sz w:val="16"/>
          <w:szCs w:val="16"/>
        </w:rPr>
      </w:pPr>
    </w:p>
    <w:p w14:paraId="7E66AC94" w14:textId="77777777" w:rsidR="00D55DBF" w:rsidRDefault="00D55DBF" w:rsidP="002B1C35">
      <w:pPr>
        <w:tabs>
          <w:tab w:val="left" w:pos="9228"/>
        </w:tabs>
        <w:jc w:val="right"/>
        <w:rPr>
          <w:i/>
          <w:iCs/>
          <w:sz w:val="16"/>
          <w:szCs w:val="16"/>
        </w:rPr>
      </w:pPr>
    </w:p>
    <w:p w14:paraId="00613583" w14:textId="77777777" w:rsidR="0058713C" w:rsidRDefault="0058713C" w:rsidP="0058713C">
      <w:pPr>
        <w:tabs>
          <w:tab w:val="left" w:pos="9228"/>
        </w:tabs>
        <w:jc w:val="right"/>
        <w:rPr>
          <w:i/>
          <w:iCs/>
          <w:sz w:val="16"/>
          <w:szCs w:val="16"/>
        </w:rPr>
      </w:pPr>
    </w:p>
    <w:p w14:paraId="18573D60" w14:textId="63FFD431" w:rsidR="0058713C" w:rsidRDefault="0058713C" w:rsidP="0058713C">
      <w:pPr>
        <w:tabs>
          <w:tab w:val="left" w:pos="9228"/>
        </w:tabs>
        <w:jc w:val="right"/>
        <w:rPr>
          <w:i/>
          <w:iCs/>
          <w:sz w:val="16"/>
          <w:szCs w:val="16"/>
        </w:rPr>
      </w:pPr>
      <w:r w:rsidRPr="002B1C35">
        <w:rPr>
          <w:i/>
          <w:iCs/>
          <w:sz w:val="16"/>
          <w:szCs w:val="16"/>
        </w:rPr>
        <w:t xml:space="preserve">Last Updated: </w:t>
      </w:r>
      <w:r w:rsidR="00425C23">
        <w:rPr>
          <w:i/>
          <w:iCs/>
          <w:sz w:val="16"/>
          <w:szCs w:val="16"/>
        </w:rPr>
        <w:t>3.</w:t>
      </w:r>
      <w:r w:rsidR="00C41CCF">
        <w:rPr>
          <w:i/>
          <w:iCs/>
          <w:sz w:val="16"/>
          <w:szCs w:val="16"/>
        </w:rPr>
        <w:t>19</w:t>
      </w:r>
      <w:r w:rsidR="00425C23">
        <w:rPr>
          <w:i/>
          <w:iCs/>
          <w:sz w:val="16"/>
          <w:szCs w:val="16"/>
        </w:rPr>
        <w:t>.202</w:t>
      </w:r>
      <w:r w:rsidR="00C41CCF">
        <w:rPr>
          <w:i/>
          <w:iCs/>
          <w:sz w:val="16"/>
          <w:szCs w:val="16"/>
        </w:rPr>
        <w:t>5</w:t>
      </w:r>
    </w:p>
    <w:p w14:paraId="7FEF3F2A" w14:textId="77777777" w:rsidR="0058713C" w:rsidRPr="002B1C35" w:rsidRDefault="0058713C" w:rsidP="0058713C">
      <w:pPr>
        <w:tabs>
          <w:tab w:val="left" w:pos="9228"/>
        </w:tabs>
        <w:jc w:val="center"/>
        <w:rPr>
          <w:i/>
          <w:iCs/>
          <w:sz w:val="16"/>
          <w:szCs w:val="16"/>
        </w:rPr>
      </w:pPr>
    </w:p>
    <w:sectPr w:rsidR="0058713C" w:rsidRPr="002B1C35" w:rsidSect="00DD3CAE">
      <w:pgSz w:w="12240" w:h="15840"/>
      <w:pgMar w:top="360" w:right="1080" w:bottom="36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311F5" w14:textId="77777777" w:rsidR="00904CAE" w:rsidRDefault="00904CAE" w:rsidP="00176E67">
      <w:r>
        <w:separator/>
      </w:r>
    </w:p>
  </w:endnote>
  <w:endnote w:type="continuationSeparator" w:id="0">
    <w:p w14:paraId="1DB14A24" w14:textId="77777777" w:rsidR="00904CAE" w:rsidRDefault="00904CAE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9B4DE" w14:textId="77777777" w:rsidR="00904CAE" w:rsidRDefault="00904CAE" w:rsidP="00176E67">
      <w:r>
        <w:separator/>
      </w:r>
    </w:p>
  </w:footnote>
  <w:footnote w:type="continuationSeparator" w:id="0">
    <w:p w14:paraId="25110317" w14:textId="77777777" w:rsidR="00904CAE" w:rsidRDefault="00904CAE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5F7784E"/>
    <w:multiLevelType w:val="hybridMultilevel"/>
    <w:tmpl w:val="3990A462"/>
    <w:lvl w:ilvl="0" w:tplc="697C2956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960AB7"/>
    <w:multiLevelType w:val="hybridMultilevel"/>
    <w:tmpl w:val="694602E2"/>
    <w:lvl w:ilvl="0" w:tplc="D3E0EBD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032459">
    <w:abstractNumId w:val="9"/>
  </w:num>
  <w:num w:numId="2" w16cid:durableId="70859315">
    <w:abstractNumId w:val="7"/>
  </w:num>
  <w:num w:numId="3" w16cid:durableId="1593051539">
    <w:abstractNumId w:val="6"/>
  </w:num>
  <w:num w:numId="4" w16cid:durableId="1046833219">
    <w:abstractNumId w:val="5"/>
  </w:num>
  <w:num w:numId="5" w16cid:durableId="966398615">
    <w:abstractNumId w:val="4"/>
  </w:num>
  <w:num w:numId="6" w16cid:durableId="1370834565">
    <w:abstractNumId w:val="8"/>
  </w:num>
  <w:num w:numId="7" w16cid:durableId="1918443704">
    <w:abstractNumId w:val="3"/>
  </w:num>
  <w:num w:numId="8" w16cid:durableId="2097288958">
    <w:abstractNumId w:val="2"/>
  </w:num>
  <w:num w:numId="9" w16cid:durableId="2006206080">
    <w:abstractNumId w:val="1"/>
  </w:num>
  <w:num w:numId="10" w16cid:durableId="779379985">
    <w:abstractNumId w:val="0"/>
  </w:num>
  <w:num w:numId="11" w16cid:durableId="13110584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43295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3927769">
    <w:abstractNumId w:val="12"/>
  </w:num>
  <w:num w:numId="14" w16cid:durableId="2356721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944"/>
    <w:rsid w:val="000071F7"/>
    <w:rsid w:val="00010688"/>
    <w:rsid w:val="00010B00"/>
    <w:rsid w:val="0002798A"/>
    <w:rsid w:val="00083002"/>
    <w:rsid w:val="00087B85"/>
    <w:rsid w:val="0009443B"/>
    <w:rsid w:val="000A01F1"/>
    <w:rsid w:val="000B300F"/>
    <w:rsid w:val="000C1163"/>
    <w:rsid w:val="000C3C80"/>
    <w:rsid w:val="000C797A"/>
    <w:rsid w:val="000D2539"/>
    <w:rsid w:val="000D2BB8"/>
    <w:rsid w:val="000F2DF4"/>
    <w:rsid w:val="000F514E"/>
    <w:rsid w:val="000F6783"/>
    <w:rsid w:val="00120C95"/>
    <w:rsid w:val="0014663E"/>
    <w:rsid w:val="0015075E"/>
    <w:rsid w:val="00176E67"/>
    <w:rsid w:val="00180664"/>
    <w:rsid w:val="001903F7"/>
    <w:rsid w:val="00193687"/>
    <w:rsid w:val="0019395E"/>
    <w:rsid w:val="001A0CD6"/>
    <w:rsid w:val="001D6B76"/>
    <w:rsid w:val="001E28EF"/>
    <w:rsid w:val="00211828"/>
    <w:rsid w:val="00230962"/>
    <w:rsid w:val="00250014"/>
    <w:rsid w:val="00275BB5"/>
    <w:rsid w:val="00286F6A"/>
    <w:rsid w:val="00291C8C"/>
    <w:rsid w:val="00296877"/>
    <w:rsid w:val="002A1ECE"/>
    <w:rsid w:val="002A2510"/>
    <w:rsid w:val="002A4EBB"/>
    <w:rsid w:val="002A6FA9"/>
    <w:rsid w:val="002B0106"/>
    <w:rsid w:val="002B1C35"/>
    <w:rsid w:val="002B4D1D"/>
    <w:rsid w:val="002C10B1"/>
    <w:rsid w:val="002D222A"/>
    <w:rsid w:val="002D77AC"/>
    <w:rsid w:val="002E7643"/>
    <w:rsid w:val="002F5481"/>
    <w:rsid w:val="003076FD"/>
    <w:rsid w:val="003150C2"/>
    <w:rsid w:val="00316C5C"/>
    <w:rsid w:val="00317005"/>
    <w:rsid w:val="00330050"/>
    <w:rsid w:val="003325D3"/>
    <w:rsid w:val="00335259"/>
    <w:rsid w:val="00337C0C"/>
    <w:rsid w:val="003604B9"/>
    <w:rsid w:val="00361485"/>
    <w:rsid w:val="00381182"/>
    <w:rsid w:val="003929F1"/>
    <w:rsid w:val="003A1B63"/>
    <w:rsid w:val="003A41A1"/>
    <w:rsid w:val="003B2326"/>
    <w:rsid w:val="00400251"/>
    <w:rsid w:val="0042371B"/>
    <w:rsid w:val="00425C23"/>
    <w:rsid w:val="00437ED0"/>
    <w:rsid w:val="00440CD8"/>
    <w:rsid w:val="00443837"/>
    <w:rsid w:val="004456A5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B6AE7"/>
    <w:rsid w:val="004D38A8"/>
    <w:rsid w:val="004E34C6"/>
    <w:rsid w:val="004E6195"/>
    <w:rsid w:val="004F62AD"/>
    <w:rsid w:val="00501AE8"/>
    <w:rsid w:val="00502AA8"/>
    <w:rsid w:val="00504B65"/>
    <w:rsid w:val="00507805"/>
    <w:rsid w:val="005114CE"/>
    <w:rsid w:val="0052122B"/>
    <w:rsid w:val="00552217"/>
    <w:rsid w:val="005557F6"/>
    <w:rsid w:val="00563778"/>
    <w:rsid w:val="0058713C"/>
    <w:rsid w:val="005B4AE2"/>
    <w:rsid w:val="005C7152"/>
    <w:rsid w:val="005D1855"/>
    <w:rsid w:val="005E63CC"/>
    <w:rsid w:val="005F6E87"/>
    <w:rsid w:val="00602863"/>
    <w:rsid w:val="00607FED"/>
    <w:rsid w:val="00613129"/>
    <w:rsid w:val="00617C65"/>
    <w:rsid w:val="0063459A"/>
    <w:rsid w:val="0066126B"/>
    <w:rsid w:val="00682C69"/>
    <w:rsid w:val="006A3108"/>
    <w:rsid w:val="006B41B7"/>
    <w:rsid w:val="006D2635"/>
    <w:rsid w:val="006D54FA"/>
    <w:rsid w:val="006D779C"/>
    <w:rsid w:val="006E4F63"/>
    <w:rsid w:val="006E729E"/>
    <w:rsid w:val="00722A00"/>
    <w:rsid w:val="00724FA4"/>
    <w:rsid w:val="007325A9"/>
    <w:rsid w:val="00747AE3"/>
    <w:rsid w:val="0075451A"/>
    <w:rsid w:val="007602AC"/>
    <w:rsid w:val="007674AD"/>
    <w:rsid w:val="00774B67"/>
    <w:rsid w:val="00786E50"/>
    <w:rsid w:val="00793AC6"/>
    <w:rsid w:val="007A3C58"/>
    <w:rsid w:val="007A71DE"/>
    <w:rsid w:val="007B199B"/>
    <w:rsid w:val="007B6119"/>
    <w:rsid w:val="007C1597"/>
    <w:rsid w:val="007C1699"/>
    <w:rsid w:val="007C1DA0"/>
    <w:rsid w:val="007C71B8"/>
    <w:rsid w:val="007E2A15"/>
    <w:rsid w:val="007E56C4"/>
    <w:rsid w:val="007F3D5B"/>
    <w:rsid w:val="008107D6"/>
    <w:rsid w:val="008349A1"/>
    <w:rsid w:val="00841645"/>
    <w:rsid w:val="00850416"/>
    <w:rsid w:val="00852EC6"/>
    <w:rsid w:val="00856C35"/>
    <w:rsid w:val="00871876"/>
    <w:rsid w:val="008753A7"/>
    <w:rsid w:val="0088782D"/>
    <w:rsid w:val="008934E1"/>
    <w:rsid w:val="008B7081"/>
    <w:rsid w:val="008D653E"/>
    <w:rsid w:val="008D7A67"/>
    <w:rsid w:val="008F2F8A"/>
    <w:rsid w:val="008F5BCD"/>
    <w:rsid w:val="00902964"/>
    <w:rsid w:val="00904726"/>
    <w:rsid w:val="00904CAE"/>
    <w:rsid w:val="00920507"/>
    <w:rsid w:val="00921248"/>
    <w:rsid w:val="00925C18"/>
    <w:rsid w:val="00933455"/>
    <w:rsid w:val="0094790F"/>
    <w:rsid w:val="00953944"/>
    <w:rsid w:val="00966B90"/>
    <w:rsid w:val="009737B7"/>
    <w:rsid w:val="009802C4"/>
    <w:rsid w:val="00981804"/>
    <w:rsid w:val="009976D9"/>
    <w:rsid w:val="00997A3E"/>
    <w:rsid w:val="009A12D5"/>
    <w:rsid w:val="009A4EA3"/>
    <w:rsid w:val="009A55DC"/>
    <w:rsid w:val="009A73B4"/>
    <w:rsid w:val="009C220D"/>
    <w:rsid w:val="009C3CA3"/>
    <w:rsid w:val="009E06AC"/>
    <w:rsid w:val="00A00F17"/>
    <w:rsid w:val="00A070EE"/>
    <w:rsid w:val="00A211B2"/>
    <w:rsid w:val="00A2727E"/>
    <w:rsid w:val="00A35524"/>
    <w:rsid w:val="00A60C9E"/>
    <w:rsid w:val="00A62694"/>
    <w:rsid w:val="00A74F99"/>
    <w:rsid w:val="00A82BA3"/>
    <w:rsid w:val="00A90B5C"/>
    <w:rsid w:val="00A94ACC"/>
    <w:rsid w:val="00AA2EA7"/>
    <w:rsid w:val="00AB04C7"/>
    <w:rsid w:val="00AB4FB6"/>
    <w:rsid w:val="00AB5511"/>
    <w:rsid w:val="00AC6016"/>
    <w:rsid w:val="00AE563D"/>
    <w:rsid w:val="00AE6FA4"/>
    <w:rsid w:val="00B03907"/>
    <w:rsid w:val="00B07575"/>
    <w:rsid w:val="00B11811"/>
    <w:rsid w:val="00B13EF7"/>
    <w:rsid w:val="00B15DCC"/>
    <w:rsid w:val="00B311E1"/>
    <w:rsid w:val="00B4504A"/>
    <w:rsid w:val="00B4735C"/>
    <w:rsid w:val="00B579DF"/>
    <w:rsid w:val="00B90EC2"/>
    <w:rsid w:val="00B938FE"/>
    <w:rsid w:val="00BA268F"/>
    <w:rsid w:val="00BA4367"/>
    <w:rsid w:val="00BB368D"/>
    <w:rsid w:val="00BC07E3"/>
    <w:rsid w:val="00BC3B65"/>
    <w:rsid w:val="00BD103E"/>
    <w:rsid w:val="00C026E8"/>
    <w:rsid w:val="00C079CA"/>
    <w:rsid w:val="00C25745"/>
    <w:rsid w:val="00C41CCF"/>
    <w:rsid w:val="00C45FDA"/>
    <w:rsid w:val="00C674A1"/>
    <w:rsid w:val="00C67741"/>
    <w:rsid w:val="00C74647"/>
    <w:rsid w:val="00C76039"/>
    <w:rsid w:val="00C76480"/>
    <w:rsid w:val="00C80AD2"/>
    <w:rsid w:val="00C8155B"/>
    <w:rsid w:val="00C90A75"/>
    <w:rsid w:val="00C91EC8"/>
    <w:rsid w:val="00C92A3C"/>
    <w:rsid w:val="00C92FD6"/>
    <w:rsid w:val="00CA14E1"/>
    <w:rsid w:val="00CC26BA"/>
    <w:rsid w:val="00CE5DC7"/>
    <w:rsid w:val="00CE7D54"/>
    <w:rsid w:val="00CF0312"/>
    <w:rsid w:val="00D10AEA"/>
    <w:rsid w:val="00D11CCB"/>
    <w:rsid w:val="00D14E73"/>
    <w:rsid w:val="00D55AFA"/>
    <w:rsid w:val="00D55DBF"/>
    <w:rsid w:val="00D6155E"/>
    <w:rsid w:val="00D834C6"/>
    <w:rsid w:val="00D83A19"/>
    <w:rsid w:val="00D86A85"/>
    <w:rsid w:val="00D90507"/>
    <w:rsid w:val="00D90A75"/>
    <w:rsid w:val="00DA4514"/>
    <w:rsid w:val="00DB6927"/>
    <w:rsid w:val="00DC47A2"/>
    <w:rsid w:val="00DD3CAE"/>
    <w:rsid w:val="00DE1551"/>
    <w:rsid w:val="00DE1A09"/>
    <w:rsid w:val="00DE52BE"/>
    <w:rsid w:val="00DE7FB7"/>
    <w:rsid w:val="00DF07DF"/>
    <w:rsid w:val="00E106E2"/>
    <w:rsid w:val="00E16E7E"/>
    <w:rsid w:val="00E20DDA"/>
    <w:rsid w:val="00E32857"/>
    <w:rsid w:val="00E32A8B"/>
    <w:rsid w:val="00E36054"/>
    <w:rsid w:val="00E37E7B"/>
    <w:rsid w:val="00E4655D"/>
    <w:rsid w:val="00E46E04"/>
    <w:rsid w:val="00E53D25"/>
    <w:rsid w:val="00E56440"/>
    <w:rsid w:val="00E87396"/>
    <w:rsid w:val="00E96F6F"/>
    <w:rsid w:val="00EB478A"/>
    <w:rsid w:val="00EC40BE"/>
    <w:rsid w:val="00EC42A3"/>
    <w:rsid w:val="00EE1317"/>
    <w:rsid w:val="00EF051E"/>
    <w:rsid w:val="00F65586"/>
    <w:rsid w:val="00F74E7B"/>
    <w:rsid w:val="00F83033"/>
    <w:rsid w:val="00F966AA"/>
    <w:rsid w:val="00FA23F6"/>
    <w:rsid w:val="00FA2855"/>
    <w:rsid w:val="00FB0B0C"/>
    <w:rsid w:val="00FB538F"/>
    <w:rsid w:val="00FC3071"/>
    <w:rsid w:val="00FD4DE1"/>
    <w:rsid w:val="00FD5902"/>
    <w:rsid w:val="00FE7DD3"/>
    <w:rsid w:val="00FF0927"/>
    <w:rsid w:val="00FF1313"/>
    <w:rsid w:val="00FF1D31"/>
    <w:rsid w:val="00FF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BCA35D"/>
  <w15:docId w15:val="{1ED0D439-7437-4A46-98F3-5CEE8B24A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FF1D3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5644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44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A0CD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F05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ncainc.org/wp-content/uploads/2021/11/Bylaws-FNCA-ver6-signed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ohl\AppData\Roaming\Microsoft\Templates\Employment%20application%20(onlin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ED93A6707414C25B26DA5380064D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B1367-6222-4CC2-A809-2AF120F8F17D}"/>
      </w:docPartPr>
      <w:docPartBody>
        <w:p w:rsidR="00F24A55" w:rsidRDefault="000B1588" w:rsidP="000B1588">
          <w:pPr>
            <w:pStyle w:val="0ED93A6707414C25B26DA5380064D4FA"/>
          </w:pPr>
          <w:r>
            <w:t>Select One</w:t>
          </w:r>
        </w:p>
      </w:docPartBody>
    </w:docPart>
    <w:docPart>
      <w:docPartPr>
        <w:name w:val="3C7BB2D78EED462FA5BD6D4E483B1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97653-396A-432F-A5EF-F3C5ADD3AE79}"/>
      </w:docPartPr>
      <w:docPartBody>
        <w:p w:rsidR="006C1E9B" w:rsidRDefault="000B1588" w:rsidP="000B1588">
          <w:pPr>
            <w:pStyle w:val="3C7BB2D78EED462FA5BD6D4E483B10B5"/>
          </w:pPr>
          <w:r w:rsidRPr="007E05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425B5DAEBC4E26B3677495F79A7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E38BB-82B9-4D40-8305-9F940E45012C}"/>
      </w:docPartPr>
      <w:docPartBody>
        <w:p w:rsidR="006C1E9B" w:rsidRDefault="000B1588" w:rsidP="000B1588">
          <w:pPr>
            <w:pStyle w:val="1A425B5DAEBC4E26B3677495F79A7CF11"/>
          </w:pPr>
          <w:r w:rsidRPr="007E05F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54F"/>
    <w:rsid w:val="000B1588"/>
    <w:rsid w:val="00216DA5"/>
    <w:rsid w:val="002D77AC"/>
    <w:rsid w:val="00334ABE"/>
    <w:rsid w:val="003643BC"/>
    <w:rsid w:val="006C1E9B"/>
    <w:rsid w:val="00735005"/>
    <w:rsid w:val="0080654F"/>
    <w:rsid w:val="00862133"/>
    <w:rsid w:val="00AE3F20"/>
    <w:rsid w:val="00B125C2"/>
    <w:rsid w:val="00C674A1"/>
    <w:rsid w:val="00CD1A76"/>
    <w:rsid w:val="00E813AD"/>
    <w:rsid w:val="00F2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1588"/>
    <w:rPr>
      <w:color w:val="808080"/>
    </w:rPr>
  </w:style>
  <w:style w:type="paragraph" w:customStyle="1" w:styleId="0ED93A6707414C25B26DA5380064D4FA">
    <w:name w:val="0ED93A6707414C25B26DA5380064D4FA"/>
    <w:rsid w:val="000B1588"/>
    <w:pPr>
      <w:spacing w:after="0" w:line="240" w:lineRule="auto"/>
    </w:pPr>
    <w:rPr>
      <w:rFonts w:eastAsia="Times New Roman" w:cs="Times New Roman"/>
      <w:b/>
      <w:sz w:val="19"/>
      <w:szCs w:val="19"/>
    </w:rPr>
  </w:style>
  <w:style w:type="paragraph" w:customStyle="1" w:styleId="1A425B5DAEBC4E26B3677495F79A7CF11">
    <w:name w:val="1A425B5DAEBC4E26B3677495F79A7CF11"/>
    <w:rsid w:val="000B1588"/>
    <w:pPr>
      <w:spacing w:after="0" w:line="240" w:lineRule="auto"/>
    </w:pPr>
    <w:rPr>
      <w:rFonts w:eastAsia="Times New Roman" w:cs="Times New Roman"/>
      <w:sz w:val="19"/>
      <w:szCs w:val="24"/>
    </w:rPr>
  </w:style>
  <w:style w:type="paragraph" w:customStyle="1" w:styleId="3C7BB2D78EED462FA5BD6D4E483B10B5">
    <w:name w:val="3C7BB2D78EED462FA5BD6D4E483B10B5"/>
    <w:rsid w:val="000B1588"/>
    <w:pPr>
      <w:spacing w:after="0" w:line="240" w:lineRule="auto"/>
    </w:pPr>
    <w:rPr>
      <w:rFonts w:eastAsia="Times New Roman" w:cs="Times New Roman"/>
      <w:sz w:val="19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D3F0778D-AD53-4D05-88A9-68E381536D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0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subject/>
  <dc:creator>Susan Bohl</dc:creator>
  <cp:keywords/>
  <dc:description/>
  <cp:lastModifiedBy>Mandy Benson</cp:lastModifiedBy>
  <cp:revision>2</cp:revision>
  <cp:lastPrinted>2002-05-23T18:14:00Z</cp:lastPrinted>
  <dcterms:created xsi:type="dcterms:W3CDTF">2025-05-07T14:40:00Z</dcterms:created>
  <dcterms:modified xsi:type="dcterms:W3CDTF">2025-05-07T14:40:00Z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